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9" w:rsidRPr="00E733E9" w:rsidRDefault="00E733E9">
      <w:pPr>
        <w:jc w:val="center"/>
        <w:rPr>
          <w:rFonts w:ascii="標楷體" w:eastAsia="標楷體" w:hAnsi="標楷體"/>
          <w:b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</w:t>
      </w:r>
      <w:r w:rsidRPr="00E733E9">
        <w:rPr>
          <w:rFonts w:ascii="標楷體" w:eastAsia="標楷體" w:hAnsi="標楷體" w:hint="eastAsia"/>
          <w:b/>
          <w:szCs w:val="28"/>
          <w:bdr w:val="single" w:sz="4" w:space="0" w:color="auto"/>
        </w:rPr>
        <w:t>107年3月</w:t>
      </w:r>
      <w:r w:rsidR="00B7474A">
        <w:rPr>
          <w:rFonts w:ascii="標楷體" w:eastAsia="標楷體" w:hAnsi="標楷體" w:hint="eastAsia"/>
          <w:b/>
          <w:szCs w:val="28"/>
          <w:bdr w:val="single" w:sz="4" w:space="0" w:color="auto"/>
        </w:rPr>
        <w:t>27日</w:t>
      </w:r>
      <w:r w:rsidRPr="00E733E9">
        <w:rPr>
          <w:rFonts w:ascii="標楷體" w:eastAsia="標楷體" w:hAnsi="標楷體" w:hint="eastAsia"/>
          <w:b/>
          <w:szCs w:val="28"/>
          <w:bdr w:val="single" w:sz="4" w:space="0" w:color="auto"/>
        </w:rPr>
        <w:t>擴大行政會議通過</w:t>
      </w:r>
    </w:p>
    <w:p w:rsidR="000651F4" w:rsidRDefault="00064EF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國立玉里高級中學學生車棚管理要點</w:t>
      </w:r>
    </w:p>
    <w:p w:rsidR="000651F4" w:rsidRDefault="00064EF2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為維護本校學生自行車存放安全著眼，特訂定本管理要點。</w:t>
      </w:r>
    </w:p>
    <w:p w:rsidR="000651F4" w:rsidRDefault="00064EF2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存放對象：持有本校自行車牌之同學。</w:t>
      </w:r>
    </w:p>
    <w:p w:rsidR="000651F4" w:rsidRDefault="00064EF2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一般規定：</w:t>
      </w:r>
    </w:p>
    <w:p w:rsidR="000651F4" w:rsidRDefault="00064EF2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車棚依前項規定時間開放。</w:t>
      </w:r>
    </w:p>
    <w:p w:rsidR="000651F4" w:rsidRDefault="00064EF2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停放車棚之自行車輛，機車務須上鎖，以防失竊。</w:t>
      </w:r>
    </w:p>
    <w:p w:rsidR="000651F4" w:rsidRDefault="00064EF2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自行車必須裝有後反射燈，以維護行車安全。</w:t>
      </w:r>
    </w:p>
    <w:p w:rsidR="000651F4" w:rsidRPr="0021511B" w:rsidRDefault="005A779A" w:rsidP="0021511B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停放之</w:t>
      </w:r>
      <w:r>
        <w:rPr>
          <w:rFonts w:ascii="標楷體" w:eastAsia="標楷體" w:hAnsi="標楷體" w:hint="eastAsia"/>
          <w:sz w:val="28"/>
          <w:szCs w:val="28"/>
        </w:rPr>
        <w:t>自行</w:t>
      </w:r>
      <w:r w:rsidR="00064EF2" w:rsidRPr="0021511B">
        <w:rPr>
          <w:rFonts w:ascii="標楷體" w:eastAsia="標楷體" w:hAnsi="標楷體"/>
          <w:sz w:val="28"/>
          <w:szCs w:val="28"/>
        </w:rPr>
        <w:t>車輛ㄧ律停放在規定之車棚內</w:t>
      </w:r>
      <w:r w:rsidR="0021511B" w:rsidRPr="0021511B">
        <w:rPr>
          <w:rFonts w:ascii="標楷體" w:eastAsia="標楷體" w:hAnsi="標楷體"/>
          <w:color w:val="FF0000"/>
          <w:sz w:val="28"/>
          <w:szCs w:val="28"/>
        </w:rPr>
        <w:t>且擺放整齊</w:t>
      </w:r>
      <w:r w:rsidR="00064EF2" w:rsidRPr="0021511B">
        <w:rPr>
          <w:rFonts w:ascii="標楷體" w:eastAsia="標楷體" w:hAnsi="標楷體"/>
          <w:sz w:val="28"/>
          <w:szCs w:val="28"/>
        </w:rPr>
        <w:t>，並依號碼放置，其他車棚不准停放。</w:t>
      </w:r>
      <w:r w:rsidR="0021511B" w:rsidRPr="0021511B">
        <w:rPr>
          <w:rFonts w:ascii="標楷體" w:eastAsia="標楷體" w:hAnsi="標楷體" w:hint="eastAsia"/>
          <w:color w:val="FF0000"/>
          <w:sz w:val="28"/>
          <w:szCs w:val="28"/>
        </w:rPr>
        <w:t>如違規停放其他處所</w:t>
      </w:r>
      <w:r w:rsidR="0021511B">
        <w:rPr>
          <w:rFonts w:ascii="標楷體" w:eastAsia="標楷體" w:hAnsi="標楷體" w:hint="eastAsia"/>
          <w:color w:val="FF0000"/>
          <w:sz w:val="28"/>
          <w:szCs w:val="28"/>
        </w:rPr>
        <w:t>或未按規定擺放整齊</w:t>
      </w:r>
      <w:r w:rsidR="0021511B" w:rsidRPr="0021511B">
        <w:rPr>
          <w:rFonts w:ascii="標楷體" w:eastAsia="標楷體" w:hAnsi="標楷體" w:hint="eastAsia"/>
          <w:color w:val="FF0000"/>
          <w:sz w:val="28"/>
          <w:szCs w:val="28"/>
        </w:rPr>
        <w:t>，將上鎖管制並懲處，累犯者加重處分，以維校園環境整齊。</w:t>
      </w:r>
    </w:p>
    <w:p w:rsidR="000651F4" w:rsidRDefault="0021511B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學生自行車輛，機車一律由學校大門口進出，其他各</w:t>
      </w:r>
      <w:r>
        <w:rPr>
          <w:rFonts w:ascii="標楷體" w:eastAsia="標楷體" w:hAnsi="標楷體" w:hint="eastAsia"/>
          <w:sz w:val="28"/>
          <w:szCs w:val="28"/>
        </w:rPr>
        <w:t>側</w:t>
      </w:r>
      <w:r w:rsidR="00064EF2">
        <w:rPr>
          <w:rFonts w:ascii="標楷體" w:eastAsia="標楷體" w:hAnsi="標楷體"/>
          <w:sz w:val="28"/>
          <w:szCs w:val="28"/>
        </w:rPr>
        <w:t>門嚴禁自行車輛進出。</w:t>
      </w:r>
    </w:p>
    <w:p w:rsidR="000651F4" w:rsidRDefault="0021511B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="00064EF2">
        <w:rPr>
          <w:rFonts w:ascii="標楷體" w:eastAsia="標楷體" w:hAnsi="標楷體"/>
          <w:sz w:val="28"/>
          <w:szCs w:val="28"/>
        </w:rPr>
        <w:t>開放進出時間內，由總務處安排管理人員執行管理勤務，同學務須服從督導。</w:t>
      </w:r>
    </w:p>
    <w:p w:rsidR="000651F4" w:rsidRDefault="00064EF2">
      <w:pPr>
        <w:numPr>
          <w:ilvl w:val="1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本校僅提供存放場所，加強管理，如有遺失，不負遺失賠償責任。</w:t>
      </w:r>
    </w:p>
    <w:p w:rsidR="000651F4" w:rsidRDefault="00064EF2">
      <w:pPr>
        <w:numPr>
          <w:ilvl w:val="0"/>
          <w:numId w:val="1"/>
        </w:numPr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如有未盡事宜將另行補充規定。</w:t>
      </w:r>
    </w:p>
    <w:sectPr w:rsidR="000651F4" w:rsidSect="000651F4">
      <w:pgSz w:w="11906" w:h="16838"/>
      <w:pgMar w:top="851" w:right="907" w:bottom="851" w:left="90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60" w:rsidRDefault="00357D60" w:rsidP="000651F4">
      <w:r>
        <w:separator/>
      </w:r>
    </w:p>
  </w:endnote>
  <w:endnote w:type="continuationSeparator" w:id="0">
    <w:p w:rsidR="00357D60" w:rsidRDefault="00357D60" w:rsidP="0006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60" w:rsidRDefault="00357D60" w:rsidP="000651F4">
      <w:r w:rsidRPr="000651F4">
        <w:rPr>
          <w:color w:val="000000"/>
        </w:rPr>
        <w:separator/>
      </w:r>
    </w:p>
  </w:footnote>
  <w:footnote w:type="continuationSeparator" w:id="0">
    <w:p w:rsidR="00357D60" w:rsidRDefault="00357D60" w:rsidP="0006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95A"/>
    <w:multiLevelType w:val="multilevel"/>
    <w:tmpl w:val="EABA5F5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1092" w:hanging="612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51F4"/>
    <w:rsid w:val="00064EF2"/>
    <w:rsid w:val="000651F4"/>
    <w:rsid w:val="0015380D"/>
    <w:rsid w:val="0015530E"/>
    <w:rsid w:val="0021511B"/>
    <w:rsid w:val="002B6F0C"/>
    <w:rsid w:val="00357D60"/>
    <w:rsid w:val="00586F97"/>
    <w:rsid w:val="005A779A"/>
    <w:rsid w:val="008354CC"/>
    <w:rsid w:val="009F6FBE"/>
    <w:rsid w:val="00A00B0D"/>
    <w:rsid w:val="00B7474A"/>
    <w:rsid w:val="00C85B76"/>
    <w:rsid w:val="00E733E9"/>
    <w:rsid w:val="00FB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1F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651F4"/>
    <w:rPr>
      <w:kern w:val="3"/>
    </w:rPr>
  </w:style>
  <w:style w:type="paragraph" w:styleId="a5">
    <w:name w:val="footer"/>
    <w:basedOn w:val="a"/>
    <w:rsid w:val="00065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651F4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國立玉里高級中學學生車棚管理要點</dc:title>
  <dc:creator>user</dc:creator>
  <cp:lastModifiedBy>user</cp:lastModifiedBy>
  <cp:revision>2</cp:revision>
  <dcterms:created xsi:type="dcterms:W3CDTF">2021-07-05T02:45:00Z</dcterms:created>
  <dcterms:modified xsi:type="dcterms:W3CDTF">2021-07-05T02:45:00Z</dcterms:modified>
</cp:coreProperties>
</file>