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3B2" w:rsidRPr="002C33B2" w:rsidRDefault="002C33B2" w:rsidP="002C33B2">
      <w:pPr>
        <w:spacing w:line="400" w:lineRule="exact"/>
        <w:rPr>
          <w:rFonts w:ascii="Times New Roman" w:eastAsia="新細明體" w:hAnsi="Times New Roman" w:cs="Times New Roman"/>
          <w:b/>
          <w:color w:val="0D0D0D"/>
          <w:sz w:val="36"/>
          <w:szCs w:val="36"/>
        </w:rPr>
      </w:pPr>
    </w:p>
    <w:p w:rsidR="002C33B2" w:rsidRDefault="002C33B2" w:rsidP="002C33B2">
      <w:pPr>
        <w:spacing w:line="400" w:lineRule="exact"/>
        <w:rPr>
          <w:rFonts w:ascii="微軟正黑體" w:eastAsia="微軟正黑體" w:hAnsi="微軟正黑體" w:cs="Times New Roman"/>
          <w:b/>
          <w:color w:val="0D0D0D"/>
          <w:sz w:val="36"/>
          <w:szCs w:val="36"/>
        </w:rPr>
      </w:pPr>
      <w:r w:rsidRPr="002C33B2">
        <w:rPr>
          <w:rFonts w:ascii="微軟正黑體" w:eastAsia="微軟正黑體" w:hAnsi="微軟正黑體" w:cs="Times New Roman"/>
          <w:b/>
          <w:color w:val="0D0D0D"/>
          <w:sz w:val="36"/>
          <w:szCs w:val="36"/>
        </w:rPr>
        <w:t>籌辦</w:t>
      </w:r>
      <w:r>
        <w:rPr>
          <w:rFonts w:ascii="微軟正黑體" w:eastAsia="微軟正黑體" w:hAnsi="微軟正黑體" w:cs="Times New Roman" w:hint="eastAsia"/>
          <w:b/>
          <w:color w:val="0D0D0D"/>
          <w:sz w:val="36"/>
          <w:szCs w:val="36"/>
        </w:rPr>
        <w:t>(草案)</w:t>
      </w:r>
    </w:p>
    <w:p w:rsidR="007C7357" w:rsidRDefault="007C7357" w:rsidP="002C33B2">
      <w:pPr>
        <w:spacing w:line="400" w:lineRule="exact"/>
        <w:rPr>
          <w:rFonts w:ascii="微軟正黑體" w:eastAsia="微軟正黑體" w:hAnsi="微軟正黑體" w:cs="Times New Roman"/>
          <w:b/>
          <w:color w:val="0D0D0D"/>
          <w:sz w:val="36"/>
          <w:szCs w:val="36"/>
        </w:rPr>
      </w:pPr>
      <w:r>
        <w:rPr>
          <w:rFonts w:ascii="微軟正黑體" w:eastAsia="微軟正黑體" w:hAnsi="微軟正黑體" w:cs="Times New Roman" w:hint="eastAsia"/>
          <w:b/>
          <w:color w:val="0D0D0D"/>
          <w:sz w:val="36"/>
          <w:szCs w:val="36"/>
        </w:rPr>
        <w:t>18001</w:t>
      </w:r>
    </w:p>
    <w:p w:rsidR="002C33B2" w:rsidRDefault="002C33B2" w:rsidP="002C33B2">
      <w:pPr>
        <w:spacing w:line="400" w:lineRule="exact"/>
        <w:rPr>
          <w:rFonts w:ascii="微軟正黑體" w:eastAsia="微軟正黑體" w:hAnsi="微軟正黑體" w:cs="Times New Roman"/>
          <w:b/>
          <w:color w:val="0D0D0D"/>
          <w:sz w:val="36"/>
          <w:szCs w:val="36"/>
        </w:rPr>
      </w:pPr>
    </w:p>
    <w:sdt>
      <w:sdtPr>
        <w:rPr>
          <w:b/>
          <w:bCs/>
          <w:lang w:val="zh-TW"/>
        </w:rPr>
        <w:id w:val="-309333637"/>
        <w:docPartObj>
          <w:docPartGallery w:val="Table of Contents"/>
          <w:docPartUnique/>
        </w:docPartObj>
      </w:sdtPr>
      <w:sdtEndPr>
        <w:rPr>
          <w:rFonts w:ascii="標楷體" w:eastAsia="標楷體" w:hAnsi="標楷體"/>
          <w:b w:val="0"/>
          <w:bCs w:val="0"/>
          <w:color w:val="0D0D0D" w:themeColor="text1" w:themeTint="F2"/>
          <w:sz w:val="28"/>
          <w:szCs w:val="28"/>
        </w:rPr>
      </w:sdtEndPr>
      <w:sdtContent>
        <w:p w:rsidR="007C7357" w:rsidRDefault="007C7357" w:rsidP="007C7357">
          <w:pPr>
            <w:spacing w:line="360" w:lineRule="auto"/>
            <w:jc w:val="center"/>
            <w:rPr>
              <w:b/>
              <w:bCs/>
              <w:lang w:val="zh-TW"/>
            </w:rPr>
          </w:pPr>
        </w:p>
        <w:p w:rsidR="007C7357" w:rsidRDefault="007C7357" w:rsidP="007C7357">
          <w:pPr>
            <w:spacing w:line="360" w:lineRule="auto"/>
            <w:jc w:val="center"/>
            <w:rPr>
              <w:b/>
              <w:bCs/>
              <w:lang w:val="zh-TW"/>
            </w:rPr>
          </w:pPr>
        </w:p>
        <w:p w:rsidR="007C7357" w:rsidRPr="00497A45" w:rsidRDefault="007C7357" w:rsidP="007C7357">
          <w:pPr>
            <w:spacing w:line="360" w:lineRule="auto"/>
            <w:jc w:val="center"/>
            <w:rPr>
              <w:rFonts w:ascii="標楷體" w:eastAsia="標楷體" w:hAnsi="標楷體"/>
              <w:sz w:val="72"/>
              <w:szCs w:val="72"/>
            </w:rPr>
          </w:pPr>
          <w:r w:rsidRPr="000F3191">
            <w:rPr>
              <w:rFonts w:ascii="Times New Roman" w:eastAsia="標楷體" w:hAnsi="Times New Roman" w:cs="Times New Roman"/>
              <w:b/>
              <w:color w:val="0D0D0D"/>
              <w:sz w:val="56"/>
              <w:szCs w:val="56"/>
            </w:rPr>
            <w:t>2018</w:t>
          </w:r>
          <w:proofErr w:type="gramStart"/>
          <w:r w:rsidRPr="00497A45">
            <w:rPr>
              <w:rFonts w:ascii="標楷體" w:eastAsia="標楷體" w:hAnsi="標楷體" w:cs="Times New Roman"/>
              <w:b/>
              <w:color w:val="0D0D0D"/>
              <w:sz w:val="72"/>
              <w:szCs w:val="72"/>
            </w:rPr>
            <w:t>各</w:t>
          </w:r>
          <w:proofErr w:type="gramEnd"/>
          <w:r w:rsidRPr="00497A45">
            <w:rPr>
              <w:rFonts w:ascii="標楷體" w:eastAsia="標楷體" w:hAnsi="標楷體" w:cs="Times New Roman"/>
              <w:b/>
              <w:color w:val="0D0D0D"/>
              <w:sz w:val="72"/>
              <w:szCs w:val="72"/>
            </w:rPr>
            <w:t>級學校</w:t>
          </w:r>
          <w:r w:rsidRPr="00497A45">
            <w:rPr>
              <w:rFonts w:ascii="標楷體" w:eastAsia="標楷體" w:hAnsi="標楷體" w:cs="Times New Roman" w:hint="eastAsia"/>
              <w:b/>
              <w:color w:val="0D0D0D"/>
              <w:sz w:val="72"/>
              <w:szCs w:val="72"/>
            </w:rPr>
            <w:t>面</w:t>
          </w:r>
          <w:r w:rsidRPr="00497A45">
            <w:rPr>
              <w:rFonts w:ascii="標楷體" w:eastAsia="標楷體" w:hAnsi="標楷體" w:cs="Times New Roman"/>
              <w:b/>
              <w:color w:val="0D0D0D"/>
              <w:sz w:val="72"/>
              <w:szCs w:val="72"/>
            </w:rPr>
            <w:t>山</w:t>
          </w:r>
          <w:r w:rsidRPr="00497A45">
            <w:rPr>
              <w:rFonts w:ascii="標楷體" w:eastAsia="標楷體" w:hAnsi="標楷體" w:cs="Times New Roman" w:hint="eastAsia"/>
              <w:b/>
              <w:color w:val="0D0D0D"/>
              <w:sz w:val="72"/>
              <w:szCs w:val="72"/>
            </w:rPr>
            <w:t>大</w:t>
          </w:r>
          <w:r w:rsidRPr="00497A45">
            <w:rPr>
              <w:rFonts w:ascii="標楷體" w:eastAsia="標楷體" w:hAnsi="標楷體" w:cs="Times New Roman"/>
              <w:b/>
              <w:color w:val="0D0D0D"/>
              <w:sz w:val="72"/>
              <w:szCs w:val="72"/>
            </w:rPr>
            <w:t>會師</w:t>
          </w:r>
        </w:p>
        <w:p w:rsidR="007C7357" w:rsidRPr="007C7357" w:rsidRDefault="007C7357" w:rsidP="007C7357">
          <w:pPr>
            <w:spacing w:line="360" w:lineRule="auto"/>
            <w:jc w:val="center"/>
            <w:rPr>
              <w:rFonts w:ascii="標楷體" w:eastAsia="標楷體" w:hAnsi="標楷體"/>
              <w:sz w:val="56"/>
              <w:szCs w:val="56"/>
            </w:rPr>
          </w:pPr>
          <w:r w:rsidRPr="007C7357">
            <w:rPr>
              <w:rFonts w:ascii="標楷體" w:eastAsia="標楷體" w:hAnsi="標楷體" w:hint="eastAsia"/>
              <w:sz w:val="56"/>
              <w:szCs w:val="56"/>
            </w:rPr>
            <w:t>計劃書</w:t>
          </w:r>
        </w:p>
        <w:p w:rsidR="007C7357" w:rsidRDefault="008D1B62" w:rsidP="007C7357">
          <w:pPr>
            <w:spacing w:line="360" w:lineRule="auto"/>
            <w:jc w:val="center"/>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696128" behindDoc="0" locked="0" layoutInCell="1" allowOverlap="1">
                <wp:simplePos x="0" y="0"/>
                <wp:positionH relativeFrom="column">
                  <wp:posOffset>2019300</wp:posOffset>
                </wp:positionH>
                <wp:positionV relativeFrom="paragraph">
                  <wp:posOffset>146050</wp:posOffset>
                </wp:positionV>
                <wp:extent cx="2361565" cy="2981960"/>
                <wp:effectExtent l="0" t="0" r="635" b="889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8 論壇與會師紀念衫被.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61565" cy="2981960"/>
                        </a:xfrm>
                        <a:prstGeom prst="rect">
                          <a:avLst/>
                        </a:prstGeom>
                        <a:ln>
                          <a:noFill/>
                        </a:ln>
                        <a:effectLst>
                          <a:softEdge rad="63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C7357" w:rsidRDefault="007C7357" w:rsidP="007C7357">
          <w:pPr>
            <w:spacing w:line="360" w:lineRule="auto"/>
            <w:jc w:val="center"/>
            <w:rPr>
              <w:rFonts w:ascii="標楷體" w:eastAsia="標楷體" w:hAnsi="標楷體"/>
              <w:sz w:val="32"/>
              <w:szCs w:val="32"/>
            </w:rPr>
          </w:pPr>
        </w:p>
        <w:p w:rsidR="009F7778" w:rsidRDefault="009F7778" w:rsidP="007C7357">
          <w:pPr>
            <w:spacing w:line="360" w:lineRule="auto"/>
            <w:jc w:val="center"/>
            <w:rPr>
              <w:rFonts w:ascii="標楷體" w:eastAsia="標楷體" w:hAnsi="標楷體"/>
              <w:sz w:val="32"/>
              <w:szCs w:val="32"/>
            </w:rPr>
          </w:pPr>
        </w:p>
        <w:p w:rsidR="009F7778" w:rsidRDefault="009F7778" w:rsidP="007C7357">
          <w:pPr>
            <w:spacing w:line="360" w:lineRule="auto"/>
            <w:jc w:val="center"/>
            <w:rPr>
              <w:rFonts w:ascii="標楷體" w:eastAsia="標楷體" w:hAnsi="標楷體"/>
              <w:sz w:val="32"/>
              <w:szCs w:val="32"/>
            </w:rPr>
          </w:pPr>
        </w:p>
        <w:p w:rsidR="009F7778" w:rsidRDefault="009F7778" w:rsidP="007C7357">
          <w:pPr>
            <w:spacing w:line="360" w:lineRule="auto"/>
            <w:jc w:val="center"/>
            <w:rPr>
              <w:rFonts w:ascii="標楷體" w:eastAsia="標楷體" w:hAnsi="標楷體"/>
              <w:sz w:val="32"/>
              <w:szCs w:val="32"/>
            </w:rPr>
          </w:pPr>
        </w:p>
        <w:p w:rsidR="009F7778" w:rsidRDefault="009F7778" w:rsidP="007C7357">
          <w:pPr>
            <w:spacing w:line="360" w:lineRule="auto"/>
            <w:jc w:val="center"/>
            <w:rPr>
              <w:rFonts w:ascii="標楷體" w:eastAsia="標楷體" w:hAnsi="標楷體"/>
              <w:sz w:val="32"/>
              <w:szCs w:val="32"/>
            </w:rPr>
          </w:pPr>
        </w:p>
        <w:p w:rsidR="009F7778" w:rsidRDefault="009F7778" w:rsidP="007C7357">
          <w:pPr>
            <w:spacing w:line="360" w:lineRule="auto"/>
            <w:jc w:val="center"/>
            <w:rPr>
              <w:rFonts w:ascii="標楷體" w:eastAsia="標楷體" w:hAnsi="標楷體"/>
              <w:sz w:val="32"/>
              <w:szCs w:val="32"/>
            </w:rPr>
          </w:pPr>
        </w:p>
        <w:p w:rsidR="007C7357" w:rsidRDefault="007C7357" w:rsidP="007C7357">
          <w:pPr>
            <w:spacing w:line="360" w:lineRule="auto"/>
            <w:jc w:val="center"/>
            <w:rPr>
              <w:rFonts w:ascii="標楷體" w:eastAsia="標楷體" w:hAnsi="標楷體"/>
              <w:sz w:val="32"/>
              <w:szCs w:val="32"/>
            </w:rPr>
          </w:pPr>
        </w:p>
        <w:p w:rsidR="00D20EEC" w:rsidRDefault="00D20EEC" w:rsidP="007C7357">
          <w:pPr>
            <w:spacing w:line="360" w:lineRule="auto"/>
            <w:jc w:val="center"/>
            <w:rPr>
              <w:rFonts w:ascii="標楷體" w:eastAsia="標楷體" w:hAnsi="標楷體"/>
              <w:sz w:val="32"/>
              <w:szCs w:val="32"/>
            </w:rPr>
          </w:pPr>
        </w:p>
        <w:p w:rsidR="00D20EEC" w:rsidRDefault="00D20EEC" w:rsidP="007C7357">
          <w:pPr>
            <w:spacing w:line="360" w:lineRule="auto"/>
            <w:jc w:val="center"/>
            <w:rPr>
              <w:rFonts w:ascii="標楷體" w:eastAsia="標楷體" w:hAnsi="標楷體"/>
              <w:sz w:val="32"/>
              <w:szCs w:val="32"/>
            </w:rPr>
          </w:pPr>
        </w:p>
        <w:p w:rsidR="00D20EEC" w:rsidRDefault="00D20EEC" w:rsidP="007C7357">
          <w:pPr>
            <w:spacing w:line="360" w:lineRule="auto"/>
            <w:jc w:val="center"/>
            <w:rPr>
              <w:rFonts w:ascii="標楷體" w:eastAsia="標楷體" w:hAnsi="標楷體"/>
              <w:sz w:val="32"/>
              <w:szCs w:val="32"/>
            </w:rPr>
          </w:pPr>
        </w:p>
        <w:p w:rsidR="00D20EEC" w:rsidRDefault="00D20EEC" w:rsidP="007C7357">
          <w:pPr>
            <w:spacing w:line="360" w:lineRule="auto"/>
            <w:jc w:val="center"/>
            <w:rPr>
              <w:rFonts w:ascii="標楷體" w:eastAsia="標楷體" w:hAnsi="標楷體"/>
              <w:sz w:val="32"/>
              <w:szCs w:val="32"/>
            </w:rPr>
          </w:pPr>
        </w:p>
        <w:p w:rsidR="007C7357" w:rsidRPr="00DE7240" w:rsidRDefault="007C7357" w:rsidP="007C7357">
          <w:pPr>
            <w:spacing w:line="360" w:lineRule="auto"/>
            <w:jc w:val="center"/>
            <w:rPr>
              <w:rFonts w:ascii="標楷體" w:eastAsia="標楷體" w:hAnsi="標楷體"/>
              <w:sz w:val="32"/>
              <w:szCs w:val="32"/>
            </w:rPr>
          </w:pPr>
          <w:r>
            <w:rPr>
              <w:rFonts w:ascii="標楷體" w:eastAsia="標楷體" w:hAnsi="標楷體" w:hint="eastAsia"/>
              <w:sz w:val="32"/>
              <w:szCs w:val="32"/>
            </w:rPr>
            <w:t>社團法人台灣登山教育推展協會</w:t>
          </w:r>
        </w:p>
        <w:p w:rsidR="007C7357" w:rsidRPr="005B0526" w:rsidRDefault="007C7357" w:rsidP="007C7357">
          <w:pPr>
            <w:spacing w:line="360" w:lineRule="auto"/>
            <w:jc w:val="center"/>
            <w:rPr>
              <w:rFonts w:ascii="標楷體" w:eastAsia="標楷體" w:hAnsi="標楷體"/>
              <w:sz w:val="32"/>
              <w:szCs w:val="32"/>
            </w:rPr>
          </w:pPr>
        </w:p>
        <w:p w:rsidR="007C7357" w:rsidRPr="00FD73DC" w:rsidRDefault="007C7357" w:rsidP="007C7357">
          <w:pPr>
            <w:spacing w:line="480" w:lineRule="exact"/>
            <w:jc w:val="center"/>
            <w:rPr>
              <w:rFonts w:ascii="標楷體" w:eastAsia="標楷體" w:hAnsi="標楷體"/>
              <w:sz w:val="32"/>
              <w:szCs w:val="32"/>
            </w:rPr>
          </w:pPr>
          <w:r w:rsidRPr="00434348">
            <w:rPr>
              <w:rFonts w:ascii="標楷體" w:eastAsia="標楷體" w:hAnsi="標楷體" w:hint="eastAsia"/>
              <w:spacing w:val="80"/>
              <w:kern w:val="0"/>
              <w:sz w:val="32"/>
              <w:szCs w:val="32"/>
              <w:fitText w:val="6080" w:id="1676761089"/>
            </w:rPr>
            <w:t>中華民國一○七年三月三十</w:t>
          </w:r>
          <w:r w:rsidRPr="00434348">
            <w:rPr>
              <w:rFonts w:ascii="標楷體" w:eastAsia="標楷體" w:hAnsi="標楷體" w:hint="eastAsia"/>
              <w:kern w:val="0"/>
              <w:sz w:val="32"/>
              <w:szCs w:val="32"/>
              <w:fitText w:val="6080" w:id="1676761089"/>
            </w:rPr>
            <w:t>日</w:t>
          </w:r>
        </w:p>
        <w:p w:rsidR="007C7357" w:rsidRDefault="007C7357" w:rsidP="007C7357"/>
        <w:p w:rsidR="007C7357" w:rsidRDefault="007C7357" w:rsidP="007C7357">
          <w:pPr>
            <w:rPr>
              <w:lang w:val="zh-TW"/>
            </w:rPr>
          </w:pPr>
        </w:p>
        <w:p w:rsidR="00016AF5" w:rsidRPr="00CF3163" w:rsidRDefault="002241EF" w:rsidP="002241EF">
          <w:pPr>
            <w:widowControl/>
            <w:rPr>
              <w:lang w:val="zh-TW"/>
            </w:rPr>
          </w:pPr>
          <w:r>
            <w:rPr>
              <w:lang w:val="zh-TW"/>
            </w:rPr>
            <w:br w:type="page"/>
          </w:r>
        </w:p>
        <w:p w:rsidR="00252F59" w:rsidRDefault="00252F59" w:rsidP="00016AF5">
          <w:pPr>
            <w:rPr>
              <w:rFonts w:ascii="標楷體" w:eastAsia="標楷體" w:hAnsi="標楷體"/>
              <w:color w:val="0D0D0D" w:themeColor="text1" w:themeTint="F2"/>
              <w:sz w:val="28"/>
              <w:szCs w:val="28"/>
              <w:lang w:val="zh-TW"/>
            </w:rPr>
          </w:pPr>
        </w:p>
        <w:p w:rsidR="00016AF5" w:rsidRPr="00D728A1" w:rsidRDefault="00016AF5" w:rsidP="00016AF5">
          <w:pPr>
            <w:rPr>
              <w:rFonts w:ascii="標楷體" w:eastAsia="標楷體" w:hAnsi="標楷體"/>
              <w:color w:val="C00000"/>
            </w:rPr>
          </w:pPr>
          <w:r>
            <w:rPr>
              <w:rFonts w:ascii="標楷體" w:eastAsia="標楷體" w:hAnsi="標楷體" w:hint="eastAsia"/>
              <w:color w:val="0D0D0D" w:themeColor="text1" w:themeTint="F2"/>
              <w:sz w:val="28"/>
              <w:szCs w:val="28"/>
              <w:lang w:val="zh-TW"/>
            </w:rPr>
            <w:t xml:space="preserve">前言 </w:t>
          </w:r>
          <w:r w:rsidRPr="00D20EEC">
            <w:rPr>
              <w:rFonts w:ascii="標楷體" w:eastAsia="標楷體" w:hAnsi="標楷體" w:hint="eastAsia"/>
              <w:color w:val="000000" w:themeColor="text1"/>
            </w:rPr>
            <w:t>過去與國語日報社</w:t>
          </w:r>
          <w:r w:rsidR="0049605B" w:rsidRPr="00D20EEC">
            <w:rPr>
              <w:rFonts w:ascii="標楷體" w:eastAsia="標楷體" w:hAnsi="標楷體" w:hint="eastAsia"/>
              <w:color w:val="000000" w:themeColor="text1"/>
            </w:rPr>
            <w:t>共同舉辦</w:t>
          </w:r>
          <w:r w:rsidRPr="00D20EEC">
            <w:rPr>
              <w:rFonts w:ascii="標楷體" w:eastAsia="標楷體" w:hAnsi="標楷體" w:hint="eastAsia"/>
              <w:color w:val="000000" w:themeColor="text1"/>
            </w:rPr>
            <w:t>貴子坑親子健行</w:t>
          </w:r>
          <w:r w:rsidR="0049605B" w:rsidRPr="00D20EEC">
            <w:rPr>
              <w:rFonts w:ascii="標楷體" w:eastAsia="標楷體" w:hAnsi="標楷體" w:hint="eastAsia"/>
              <w:color w:val="000000" w:themeColor="text1"/>
            </w:rPr>
            <w:t>活動</w:t>
          </w:r>
          <w:r w:rsidR="0049605B" w:rsidRPr="00D20EEC">
            <w:rPr>
              <w:rFonts w:ascii="Times New Roman" w:eastAsia="標楷體" w:hAnsi="Times New Roman" w:cs="Times New Roman"/>
              <w:color w:val="000000" w:themeColor="text1"/>
              <w:szCs w:val="24"/>
            </w:rPr>
            <w:t>，</w:t>
          </w:r>
          <w:r w:rsidR="0049605B" w:rsidRPr="00D20EEC">
            <w:rPr>
              <w:rFonts w:ascii="Times New Roman" w:eastAsia="標楷體" w:hAnsi="Times New Roman" w:cs="Times New Roman" w:hint="eastAsia"/>
              <w:color w:val="000000" w:themeColor="text1"/>
              <w:szCs w:val="24"/>
            </w:rPr>
            <w:t>參與過程安全流暢</w:t>
          </w:r>
          <w:r w:rsidR="0049605B" w:rsidRPr="00D20EEC">
            <w:rPr>
              <w:rFonts w:ascii="Times New Roman" w:eastAsia="標楷體" w:hAnsi="Times New Roman" w:cs="Times New Roman"/>
              <w:color w:val="000000" w:themeColor="text1"/>
              <w:szCs w:val="24"/>
            </w:rPr>
            <w:t>，</w:t>
          </w:r>
          <w:r w:rsidR="0049605B" w:rsidRPr="00D20EEC">
            <w:rPr>
              <w:rFonts w:ascii="Times New Roman" w:eastAsia="標楷體" w:hAnsi="Times New Roman" w:cs="Times New Roman" w:hint="eastAsia"/>
              <w:color w:val="000000" w:themeColor="text1"/>
              <w:szCs w:val="24"/>
            </w:rPr>
            <w:t>笑聲與歡笑是大家共同的記憶</w:t>
          </w:r>
          <w:r w:rsidR="0049605B" w:rsidRPr="00D20EEC">
            <w:rPr>
              <w:rFonts w:ascii="Times New Roman" w:eastAsia="標楷體" w:hAnsi="Times New Roman" w:cs="Times New Roman" w:hint="eastAsia"/>
              <w:color w:val="000000" w:themeColor="text1"/>
              <w:szCs w:val="24"/>
            </w:rPr>
            <w:t>,</w:t>
          </w:r>
          <w:r w:rsidR="0049605B" w:rsidRPr="00D20EEC">
            <w:rPr>
              <w:rFonts w:ascii="Times New Roman" w:eastAsia="標楷體" w:hAnsi="Times New Roman" w:cs="Times New Roman" w:hint="eastAsia"/>
              <w:color w:val="000000" w:themeColor="text1"/>
              <w:szCs w:val="24"/>
            </w:rPr>
            <w:t>也有著生態</w:t>
          </w:r>
          <w:r w:rsidR="0049605B" w:rsidRPr="00D20EEC">
            <w:rPr>
              <w:rFonts w:ascii="Times New Roman" w:eastAsia="標楷體" w:hAnsi="Times New Roman" w:cs="Times New Roman" w:hint="eastAsia"/>
              <w:color w:val="000000" w:themeColor="text1"/>
              <w:szCs w:val="24"/>
            </w:rPr>
            <w:t>,</w:t>
          </w:r>
          <w:r w:rsidR="0049605B" w:rsidRPr="00D20EEC">
            <w:rPr>
              <w:rFonts w:ascii="Times New Roman" w:eastAsia="標楷體" w:hAnsi="Times New Roman" w:cs="Times New Roman" w:hint="eastAsia"/>
              <w:color w:val="000000" w:themeColor="text1"/>
              <w:szCs w:val="24"/>
            </w:rPr>
            <w:t>生火</w:t>
          </w:r>
          <w:r w:rsidR="0049605B" w:rsidRPr="00D20EEC">
            <w:rPr>
              <w:rFonts w:ascii="Times New Roman" w:eastAsia="標楷體" w:hAnsi="Times New Roman" w:cs="Times New Roman" w:hint="eastAsia"/>
              <w:color w:val="000000" w:themeColor="text1"/>
              <w:szCs w:val="24"/>
            </w:rPr>
            <w:t>,</w:t>
          </w:r>
          <w:proofErr w:type="gramStart"/>
          <w:r w:rsidR="0049605B" w:rsidRPr="00D20EEC">
            <w:rPr>
              <w:rFonts w:ascii="Times New Roman" w:eastAsia="標楷體" w:hAnsi="Times New Roman" w:cs="Times New Roman" w:hint="eastAsia"/>
              <w:color w:val="000000" w:themeColor="text1"/>
              <w:szCs w:val="24"/>
            </w:rPr>
            <w:t>與走繩等等</w:t>
          </w:r>
          <w:proofErr w:type="gramEnd"/>
          <w:r w:rsidR="0049605B" w:rsidRPr="00D20EEC">
            <w:rPr>
              <w:rFonts w:ascii="Times New Roman" w:eastAsia="標楷體" w:hAnsi="Times New Roman" w:cs="Times New Roman" w:hint="eastAsia"/>
              <w:color w:val="000000" w:themeColor="text1"/>
              <w:szCs w:val="24"/>
            </w:rPr>
            <w:t>的學習經驗</w:t>
          </w:r>
          <w:r w:rsidR="0049605B" w:rsidRPr="00D20EEC">
            <w:rPr>
              <w:rFonts w:ascii="Times New Roman" w:eastAsia="標楷體" w:hAnsi="Times New Roman" w:cs="Times New Roman" w:hint="eastAsia"/>
              <w:color w:val="000000" w:themeColor="text1"/>
              <w:szCs w:val="24"/>
            </w:rPr>
            <w:t>,</w:t>
          </w:r>
          <w:r w:rsidR="0049605B" w:rsidRPr="00D20EEC">
            <w:rPr>
              <w:rFonts w:ascii="Times New Roman" w:eastAsia="標楷體" w:hAnsi="Times New Roman" w:cs="Times New Roman" w:hint="eastAsia"/>
              <w:color w:val="000000" w:themeColor="text1"/>
              <w:szCs w:val="24"/>
            </w:rPr>
            <w:t>藉著</w:t>
          </w:r>
          <w:r w:rsidR="0049605B" w:rsidRPr="00D20EEC">
            <w:rPr>
              <w:rFonts w:ascii="Times New Roman" w:eastAsia="標楷體" w:hAnsi="Times New Roman" w:cs="Times New Roman" w:hint="eastAsia"/>
              <w:color w:val="000000" w:themeColor="text1"/>
              <w:szCs w:val="24"/>
            </w:rPr>
            <w:t>,</w:t>
          </w:r>
          <w:r w:rsidR="0049605B" w:rsidRPr="00D20EEC">
            <w:rPr>
              <w:rFonts w:ascii="Times New Roman" w:eastAsia="標楷體" w:hAnsi="Times New Roman" w:cs="Times New Roman" w:hint="eastAsia"/>
              <w:color w:val="000000" w:themeColor="text1"/>
              <w:szCs w:val="24"/>
            </w:rPr>
            <w:t>帶領著國小生溯溪</w:t>
          </w:r>
          <w:r w:rsidR="0049605B" w:rsidRPr="00D20EEC">
            <w:rPr>
              <w:rFonts w:ascii="新細明體" w:eastAsia="新細明體" w:hAnsi="新細明體" w:cs="Times New Roman" w:hint="eastAsia"/>
              <w:color w:val="000000" w:themeColor="text1"/>
              <w:szCs w:val="24"/>
            </w:rPr>
            <w:t>、</w:t>
          </w:r>
          <w:proofErr w:type="gramStart"/>
          <w:r w:rsidR="0049605B" w:rsidRPr="00D20EEC">
            <w:rPr>
              <w:rFonts w:ascii="新細明體" w:eastAsia="新細明體" w:hAnsi="新細明體" w:cs="Times New Roman" w:hint="eastAsia"/>
              <w:color w:val="000000" w:themeColor="text1"/>
              <w:szCs w:val="24"/>
            </w:rPr>
            <w:t>辨向運動</w:t>
          </w:r>
          <w:r w:rsidR="0049605B" w:rsidRPr="00D20EEC">
            <w:rPr>
              <w:rFonts w:ascii="Times New Roman" w:eastAsia="標楷體" w:hAnsi="Times New Roman" w:cs="Times New Roman" w:hint="eastAsia"/>
              <w:color w:val="000000" w:themeColor="text1"/>
              <w:szCs w:val="24"/>
            </w:rPr>
            <w:t>及垂降的</w:t>
          </w:r>
          <w:proofErr w:type="gramEnd"/>
          <w:r w:rsidR="0049605B" w:rsidRPr="00D20EEC">
            <w:rPr>
              <w:rFonts w:ascii="Times New Roman" w:eastAsia="標楷體" w:hAnsi="Times New Roman" w:cs="Times New Roman" w:hint="eastAsia"/>
              <w:color w:val="000000" w:themeColor="text1"/>
              <w:szCs w:val="24"/>
            </w:rPr>
            <w:t>體驗活動</w:t>
          </w:r>
          <w:r w:rsidR="0049605B" w:rsidRPr="00D20EEC">
            <w:rPr>
              <w:rFonts w:ascii="Times New Roman" w:eastAsia="標楷體" w:hAnsi="Times New Roman" w:cs="Times New Roman"/>
              <w:color w:val="000000" w:themeColor="text1"/>
              <w:szCs w:val="24"/>
            </w:rPr>
            <w:t>，</w:t>
          </w:r>
          <w:r w:rsidR="0049605B" w:rsidRPr="00D20EEC">
            <w:rPr>
              <w:rFonts w:ascii="標楷體" w:eastAsia="標楷體" w:hAnsi="標楷體" w:hint="eastAsia"/>
              <w:color w:val="000000" w:themeColor="text1"/>
            </w:rPr>
            <w:t>為提升親近山林的能力</w:t>
          </w:r>
          <w:r w:rsidR="0049605B" w:rsidRPr="00D20EEC">
            <w:rPr>
              <w:rFonts w:ascii="Times New Roman" w:eastAsia="標楷體" w:hAnsi="Times New Roman" w:cs="Times New Roman"/>
              <w:color w:val="000000" w:themeColor="text1"/>
              <w:szCs w:val="24"/>
            </w:rPr>
            <w:t>，</w:t>
          </w:r>
          <w:r w:rsidR="00B177BE" w:rsidRPr="00D20EEC">
            <w:rPr>
              <w:rFonts w:ascii="Times New Roman" w:eastAsia="標楷體" w:hAnsi="Times New Roman" w:cs="Times New Roman" w:hint="eastAsia"/>
              <w:color w:val="000000" w:themeColor="text1"/>
              <w:szCs w:val="24"/>
            </w:rPr>
            <w:t>特別在今年整合了國家公園的資源與消防單位的維安機制</w:t>
          </w:r>
          <w:r w:rsidR="00B177BE" w:rsidRPr="00D20EEC">
            <w:rPr>
              <w:rFonts w:ascii="Times New Roman" w:eastAsia="標楷體" w:hAnsi="Times New Roman" w:cs="Times New Roman" w:hint="eastAsia"/>
              <w:color w:val="000000" w:themeColor="text1"/>
              <w:szCs w:val="24"/>
            </w:rPr>
            <w:t>,</w:t>
          </w:r>
          <w:r w:rsidR="00B177BE" w:rsidRPr="00D20EEC">
            <w:rPr>
              <w:rFonts w:ascii="Times New Roman" w:eastAsia="標楷體" w:hAnsi="Times New Roman" w:cs="Times New Roman" w:hint="eastAsia"/>
              <w:color w:val="000000" w:themeColor="text1"/>
              <w:szCs w:val="24"/>
            </w:rPr>
            <w:t>和民間的志工合作</w:t>
          </w:r>
          <w:r w:rsidR="00B177BE" w:rsidRPr="00D20EEC">
            <w:rPr>
              <w:rFonts w:ascii="Times New Roman" w:eastAsia="標楷體" w:hAnsi="Times New Roman" w:cs="Times New Roman"/>
              <w:color w:val="000000" w:themeColor="text1"/>
              <w:szCs w:val="24"/>
            </w:rPr>
            <w:t>，</w:t>
          </w:r>
          <w:r w:rsidR="00B177BE" w:rsidRPr="00D20EEC">
            <w:rPr>
              <w:rFonts w:ascii="Times New Roman" w:eastAsia="標楷體" w:hAnsi="Times New Roman" w:cs="Times New Roman" w:hint="eastAsia"/>
              <w:color w:val="000000" w:themeColor="text1"/>
              <w:szCs w:val="24"/>
            </w:rPr>
            <w:t>全國首屆學生大會師</w:t>
          </w:r>
          <w:r w:rsidR="00B177BE">
            <w:rPr>
              <w:rFonts w:ascii="Times New Roman" w:eastAsia="標楷體" w:hAnsi="Times New Roman" w:cs="Times New Roman" w:hint="eastAsia"/>
              <w:color w:val="0D0D0D" w:themeColor="text1" w:themeTint="F2"/>
              <w:szCs w:val="24"/>
            </w:rPr>
            <w:t>活動</w:t>
          </w:r>
          <w:r w:rsidR="00B177BE">
            <w:rPr>
              <w:rFonts w:ascii="新細明體" w:eastAsia="新細明體" w:hAnsi="新細明體" w:cs="Times New Roman" w:hint="eastAsia"/>
              <w:color w:val="0D0D0D" w:themeColor="text1" w:themeTint="F2"/>
              <w:szCs w:val="24"/>
            </w:rPr>
            <w:t>。</w:t>
          </w:r>
        </w:p>
        <w:p w:rsidR="007C7357" w:rsidRPr="00101175" w:rsidRDefault="00B73769" w:rsidP="002241EF">
          <w:pPr>
            <w:widowControl/>
            <w:rPr>
              <w:rFonts w:ascii="標楷體" w:eastAsia="標楷體" w:hAnsi="標楷體"/>
              <w:color w:val="0D0D0D" w:themeColor="text1" w:themeTint="F2"/>
              <w:sz w:val="28"/>
              <w:szCs w:val="28"/>
              <w:lang w:val="zh-TW"/>
            </w:rPr>
          </w:pPr>
        </w:p>
      </w:sdtContent>
    </w:sdt>
    <w:p w:rsidR="007C7357" w:rsidRDefault="007C7357" w:rsidP="007C7357">
      <w:pPr>
        <w:pStyle w:val="a9"/>
        <w:numPr>
          <w:ilvl w:val="0"/>
          <w:numId w:val="5"/>
        </w:numPr>
        <w:tabs>
          <w:tab w:val="left" w:pos="567"/>
        </w:tabs>
        <w:spacing w:before="0" w:after="0"/>
        <w:ind w:left="482" w:hanging="482"/>
        <w:jc w:val="left"/>
        <w:rPr>
          <w:rFonts w:ascii="標楷體" w:eastAsia="標楷體" w:hAnsi="標楷體"/>
          <w:color w:val="0D0D0D" w:themeColor="text1" w:themeTint="F2"/>
          <w:sz w:val="28"/>
          <w:szCs w:val="28"/>
        </w:rPr>
      </w:pPr>
      <w:bookmarkStart w:id="0" w:name="_Toc445389289"/>
      <w:bookmarkStart w:id="1" w:name="_Toc510174298"/>
      <w:r w:rsidRPr="00101175">
        <w:rPr>
          <w:rFonts w:ascii="標楷體" w:eastAsia="標楷體" w:hAnsi="標楷體" w:hint="eastAsia"/>
          <w:color w:val="0D0D0D" w:themeColor="text1" w:themeTint="F2"/>
          <w:sz w:val="28"/>
          <w:szCs w:val="28"/>
        </w:rPr>
        <w:t>計畫緣起</w:t>
      </w:r>
      <w:bookmarkEnd w:id="0"/>
      <w:bookmarkEnd w:id="1"/>
    </w:p>
    <w:p w:rsidR="00473E0F" w:rsidRPr="00473E0F" w:rsidRDefault="00473E0F" w:rsidP="00473E0F"/>
    <w:p w:rsidR="000A69A2" w:rsidRDefault="00006AA4" w:rsidP="00473E0F">
      <w:pPr>
        <w:pStyle w:val="a8"/>
        <w:spacing w:line="400" w:lineRule="exact"/>
        <w:ind w:leftChars="30" w:left="72"/>
        <w:rPr>
          <w:rFonts w:ascii="Times New Roman" w:eastAsia="新細明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全民有責任</w:t>
      </w:r>
      <w:r w:rsidR="00016AF5">
        <w:rPr>
          <w:rFonts w:ascii="Times New Roman" w:eastAsia="標楷體" w:hAnsi="Times New Roman" w:cs="Times New Roman" w:hint="eastAsia"/>
          <w:color w:val="0D0D0D" w:themeColor="text1" w:themeTint="F2"/>
          <w:szCs w:val="24"/>
        </w:rPr>
        <w:t>了解與</w:t>
      </w:r>
      <w:r w:rsidR="009F7778" w:rsidRPr="000F3191">
        <w:rPr>
          <w:rFonts w:ascii="Times New Roman" w:eastAsia="標楷體" w:hAnsi="Times New Roman" w:cs="Times New Roman"/>
          <w:color w:val="0D0D0D" w:themeColor="text1" w:themeTint="F2"/>
          <w:szCs w:val="24"/>
        </w:rPr>
        <w:t>保護</w:t>
      </w:r>
      <w:r w:rsidR="00016AF5">
        <w:rPr>
          <w:rFonts w:ascii="Times New Roman" w:eastAsia="標楷體" w:hAnsi="Times New Roman" w:cs="Times New Roman" w:hint="eastAsia"/>
          <w:color w:val="0D0D0D" w:themeColor="text1" w:themeTint="F2"/>
          <w:szCs w:val="24"/>
        </w:rPr>
        <w:t>台灣三個高山型</w:t>
      </w:r>
      <w:r w:rsidR="009F7778" w:rsidRPr="000F3191">
        <w:rPr>
          <w:rFonts w:ascii="Times New Roman" w:eastAsia="標楷體" w:hAnsi="Times New Roman" w:cs="Times New Roman"/>
          <w:color w:val="0D0D0D" w:themeColor="text1" w:themeTint="F2"/>
          <w:szCs w:val="24"/>
        </w:rPr>
        <w:t>國家公園特有之自然</w:t>
      </w:r>
      <w:r w:rsidR="00016AF5">
        <w:rPr>
          <w:rFonts w:ascii="Times New Roman" w:eastAsia="標楷體" w:hAnsi="Times New Roman" w:cs="Times New Roman" w:hint="eastAsia"/>
          <w:color w:val="0D0D0D" w:themeColor="text1" w:themeTint="F2"/>
          <w:szCs w:val="24"/>
        </w:rPr>
        <w:t>與</w:t>
      </w:r>
      <w:r w:rsidR="00BA7412" w:rsidRPr="000F3191">
        <w:rPr>
          <w:rFonts w:ascii="Times New Roman" w:eastAsia="標楷體" w:hAnsi="Times New Roman" w:cs="Times New Roman"/>
          <w:color w:val="0D0D0D" w:themeColor="text1" w:themeTint="F2"/>
          <w:szCs w:val="24"/>
        </w:rPr>
        <w:t>文化景觀</w:t>
      </w:r>
      <w:r w:rsidR="00B91469" w:rsidRPr="000F3191">
        <w:rPr>
          <w:rFonts w:ascii="Times New Roman" w:eastAsia="SimSun" w:hAnsi="Times New Roman" w:cs="Times New Roman"/>
          <w:color w:val="0D0D0D" w:themeColor="text1" w:themeTint="F2"/>
          <w:szCs w:val="24"/>
        </w:rPr>
        <w:t>，</w:t>
      </w:r>
      <w:r w:rsidR="00B91469" w:rsidRPr="000F3191">
        <w:rPr>
          <w:rFonts w:ascii="Times New Roman" w:eastAsia="標楷體" w:hAnsi="Times New Roman" w:cs="Times New Roman"/>
          <w:color w:val="0D0D0D" w:themeColor="text1" w:themeTint="F2"/>
          <w:szCs w:val="24"/>
        </w:rPr>
        <w:t>教育需輔導學生</w:t>
      </w:r>
      <w:r w:rsidR="009F7778" w:rsidRPr="000F3191">
        <w:rPr>
          <w:rFonts w:ascii="Times New Roman" w:eastAsia="標楷體" w:hAnsi="Times New Roman" w:cs="Times New Roman"/>
          <w:color w:val="0D0D0D" w:themeColor="text1" w:themeTint="F2"/>
          <w:szCs w:val="24"/>
        </w:rPr>
        <w:t>踏足自然生態</w:t>
      </w:r>
      <w:r w:rsidR="00B91469" w:rsidRPr="000F3191">
        <w:rPr>
          <w:rFonts w:ascii="Times New Roman" w:eastAsia="標楷體" w:hAnsi="Times New Roman" w:cs="Times New Roman"/>
          <w:color w:val="0D0D0D" w:themeColor="text1" w:themeTint="F2"/>
          <w:szCs w:val="24"/>
        </w:rPr>
        <w:t>的兼備技能與常識</w:t>
      </w:r>
      <w:r w:rsidR="009F7778" w:rsidRPr="000F3191">
        <w:rPr>
          <w:rFonts w:ascii="Times New Roman" w:eastAsia="標楷體" w:hAnsi="Times New Roman" w:cs="Times New Roman"/>
          <w:color w:val="0D0D0D" w:themeColor="text1" w:themeTint="F2"/>
          <w:szCs w:val="24"/>
        </w:rPr>
        <w:t>，</w:t>
      </w:r>
      <w:r w:rsidR="00B91469" w:rsidRPr="000F3191">
        <w:rPr>
          <w:rFonts w:ascii="Times New Roman" w:eastAsia="標楷體" w:hAnsi="Times New Roman" w:cs="Times New Roman"/>
          <w:color w:val="0D0D0D" w:themeColor="text1" w:themeTint="F2"/>
          <w:szCs w:val="24"/>
        </w:rPr>
        <w:t>和教育宣導</w:t>
      </w:r>
      <w:r w:rsidR="009F7778" w:rsidRPr="000F3191">
        <w:rPr>
          <w:rFonts w:ascii="Times New Roman" w:eastAsia="標楷體" w:hAnsi="Times New Roman" w:cs="Times New Roman"/>
          <w:color w:val="0D0D0D" w:themeColor="text1" w:themeTint="F2"/>
          <w:szCs w:val="24"/>
        </w:rPr>
        <w:t>認識野生動物及重要的文化資產之</w:t>
      </w:r>
      <w:r w:rsidR="006A705C" w:rsidRPr="000F3191">
        <w:rPr>
          <w:rFonts w:ascii="Times New Roman" w:eastAsia="標楷體" w:hAnsi="Times New Roman" w:cs="Times New Roman"/>
          <w:color w:val="0D0D0D" w:themeColor="text1" w:themeTint="F2"/>
          <w:szCs w:val="24"/>
        </w:rPr>
        <w:t>古</w:t>
      </w:r>
      <w:r w:rsidR="001D5DDA" w:rsidRPr="000F3191">
        <w:rPr>
          <w:rFonts w:ascii="Times New Roman" w:eastAsia="標楷體" w:hAnsi="Times New Roman" w:cs="Times New Roman"/>
          <w:color w:val="0D0D0D" w:themeColor="text1" w:themeTint="F2"/>
          <w:szCs w:val="24"/>
        </w:rPr>
        <w:t>生態之</w:t>
      </w:r>
      <w:r w:rsidR="009F7778" w:rsidRPr="000F3191">
        <w:rPr>
          <w:rFonts w:ascii="Times New Roman" w:eastAsia="標楷體" w:hAnsi="Times New Roman" w:cs="Times New Roman"/>
          <w:color w:val="0D0D0D" w:themeColor="text1" w:themeTint="F2"/>
          <w:szCs w:val="24"/>
        </w:rPr>
        <w:t>史蹟與居民的關係，</w:t>
      </w:r>
      <w:r w:rsidRPr="000F3191">
        <w:rPr>
          <w:rFonts w:ascii="Times New Roman" w:eastAsia="標楷體" w:hAnsi="Times New Roman" w:cs="Times New Roman"/>
          <w:color w:val="0D0D0D" w:themeColor="text1" w:themeTint="F2"/>
          <w:szCs w:val="24"/>
        </w:rPr>
        <w:t>因此</w:t>
      </w:r>
      <w:r w:rsidRPr="000F3191">
        <w:rPr>
          <w:rFonts w:ascii="Times New Roman" w:eastAsia="SimSun" w:hAnsi="Times New Roman" w:cs="Times New Roman"/>
          <w:color w:val="0D0D0D" w:themeColor="text1" w:themeTint="F2"/>
          <w:szCs w:val="24"/>
        </w:rPr>
        <w:t>，</w:t>
      </w:r>
      <w:r w:rsidR="009F7778" w:rsidRPr="000F3191">
        <w:rPr>
          <w:rFonts w:ascii="Times New Roman" w:eastAsia="標楷體" w:hAnsi="Times New Roman" w:cs="Times New Roman"/>
          <w:color w:val="0D0D0D" w:themeColor="text1" w:themeTint="F2"/>
          <w:szCs w:val="24"/>
        </w:rPr>
        <w:t>藉由會師活動與環境的互動，</w:t>
      </w:r>
      <w:r w:rsidR="00BA7412" w:rsidRPr="000F3191">
        <w:rPr>
          <w:rFonts w:ascii="Times New Roman" w:eastAsia="標楷體" w:hAnsi="Times New Roman" w:cs="Times New Roman"/>
          <w:color w:val="0D0D0D" w:themeColor="text1" w:themeTint="F2"/>
          <w:szCs w:val="24"/>
        </w:rPr>
        <w:t>讓失去山林的孩子，</w:t>
      </w:r>
      <w:r w:rsidR="00B91469" w:rsidRPr="000F3191">
        <w:rPr>
          <w:rFonts w:ascii="Times New Roman" w:eastAsia="標楷體" w:hAnsi="Times New Roman" w:cs="Times New Roman"/>
          <w:color w:val="0D0D0D" w:themeColor="text1" w:themeTint="F2"/>
          <w:szCs w:val="24"/>
        </w:rPr>
        <w:t>培植</w:t>
      </w:r>
      <w:r w:rsidR="00BA7412" w:rsidRPr="000F3191">
        <w:rPr>
          <w:rFonts w:ascii="Times New Roman" w:eastAsia="標楷體" w:hAnsi="Times New Roman" w:cs="Times New Roman"/>
          <w:color w:val="0D0D0D" w:themeColor="text1" w:themeTint="F2"/>
          <w:szCs w:val="24"/>
        </w:rPr>
        <w:t>獨立思考</w:t>
      </w:r>
      <w:r w:rsidR="00B91469" w:rsidRPr="000F3191">
        <w:rPr>
          <w:rFonts w:ascii="Times New Roman" w:eastAsia="標楷體" w:hAnsi="Times New Roman" w:cs="Times New Roman"/>
          <w:color w:val="0D0D0D" w:themeColor="text1" w:themeTint="F2"/>
          <w:szCs w:val="24"/>
        </w:rPr>
        <w:t>及</w:t>
      </w:r>
      <w:r w:rsidR="00BA7412" w:rsidRPr="000F3191">
        <w:rPr>
          <w:rFonts w:ascii="Times New Roman" w:eastAsia="標楷體" w:hAnsi="Times New Roman" w:cs="Times New Roman"/>
          <w:color w:val="0D0D0D" w:themeColor="text1" w:themeTint="F2"/>
          <w:szCs w:val="24"/>
        </w:rPr>
        <w:t>貼近面山態度之體認與學習</w:t>
      </w:r>
      <w:r w:rsidR="00BA7412" w:rsidRPr="000F3191">
        <w:rPr>
          <w:rFonts w:ascii="Times New Roman" w:eastAsia="標楷體" w:hAnsi="Times New Roman" w:cs="Times New Roman"/>
          <w:color w:val="0D0D0D" w:themeColor="text1" w:themeTint="F2"/>
          <w:szCs w:val="24"/>
        </w:rPr>
        <w:t>People in Nature</w:t>
      </w:r>
      <w:r w:rsidR="00BA7412" w:rsidRPr="000F3191">
        <w:rPr>
          <w:rFonts w:ascii="Times New Roman" w:eastAsia="標楷體" w:hAnsi="Times New Roman" w:cs="Times New Roman"/>
          <w:color w:val="0D0D0D" w:themeColor="text1" w:themeTint="F2"/>
          <w:szCs w:val="24"/>
        </w:rPr>
        <w:t>，增進</w:t>
      </w:r>
      <w:r w:rsidR="00B91469" w:rsidRPr="000F3191">
        <w:rPr>
          <w:rFonts w:ascii="Times New Roman" w:eastAsia="標楷體" w:hAnsi="Times New Roman" w:cs="Times New Roman"/>
          <w:color w:val="0D0D0D" w:themeColor="text1" w:themeTint="F2"/>
          <w:szCs w:val="24"/>
        </w:rPr>
        <w:t>國人</w:t>
      </w:r>
      <w:r w:rsidR="00BA7412" w:rsidRPr="000F3191">
        <w:rPr>
          <w:rFonts w:ascii="Times New Roman" w:eastAsia="標楷體" w:hAnsi="Times New Roman" w:cs="Times New Roman"/>
          <w:color w:val="0D0D0D" w:themeColor="text1" w:themeTint="F2"/>
          <w:szCs w:val="24"/>
        </w:rPr>
        <w:t>健康</w:t>
      </w:r>
      <w:r w:rsidR="00BA7412" w:rsidRPr="000F3191">
        <w:rPr>
          <w:rFonts w:ascii="Times New Roman" w:eastAsia="標楷體" w:hAnsi="Times New Roman" w:cs="Times New Roman"/>
          <w:color w:val="0D0D0D" w:themeColor="text1" w:themeTint="F2"/>
          <w:szCs w:val="24"/>
        </w:rPr>
        <w:t xml:space="preserve"> Healt</w:t>
      </w:r>
      <w:r w:rsidRPr="000F3191">
        <w:rPr>
          <w:rFonts w:ascii="Times New Roman" w:eastAsia="標楷體" w:hAnsi="Times New Roman" w:cs="Times New Roman"/>
          <w:color w:val="0D0D0D" w:themeColor="text1" w:themeTint="F2"/>
          <w:szCs w:val="24"/>
        </w:rPr>
        <w:t>h</w:t>
      </w:r>
      <w:r w:rsidR="00BA7412" w:rsidRPr="000F3191">
        <w:rPr>
          <w:rFonts w:ascii="Times New Roman" w:eastAsia="標楷體" w:hAnsi="Times New Roman" w:cs="Times New Roman"/>
          <w:color w:val="0D0D0D" w:themeColor="text1" w:themeTint="F2"/>
          <w:szCs w:val="24"/>
        </w:rPr>
        <w:t xml:space="preserve">y Park </w:t>
      </w:r>
      <w:proofErr w:type="spellStart"/>
      <w:r w:rsidR="00BA7412" w:rsidRPr="000F3191">
        <w:rPr>
          <w:rFonts w:ascii="Times New Roman" w:eastAsia="標楷體" w:hAnsi="Times New Roman" w:cs="Times New Roman"/>
          <w:color w:val="0D0D0D" w:themeColor="text1" w:themeTint="F2"/>
          <w:szCs w:val="24"/>
        </w:rPr>
        <w:t>Heat</w:t>
      </w:r>
      <w:r w:rsidRPr="000F3191">
        <w:rPr>
          <w:rFonts w:ascii="Times New Roman" w:eastAsia="標楷體" w:hAnsi="Times New Roman" w:cs="Times New Roman"/>
          <w:color w:val="0D0D0D" w:themeColor="text1" w:themeTint="F2"/>
          <w:szCs w:val="24"/>
        </w:rPr>
        <w:t>h</w:t>
      </w:r>
      <w:r w:rsidR="00BA7412" w:rsidRPr="000F3191">
        <w:rPr>
          <w:rFonts w:ascii="Times New Roman" w:eastAsia="標楷體" w:hAnsi="Times New Roman" w:cs="Times New Roman"/>
          <w:color w:val="0D0D0D" w:themeColor="text1" w:themeTint="F2"/>
          <w:szCs w:val="24"/>
        </w:rPr>
        <w:t>y</w:t>
      </w:r>
      <w:proofErr w:type="spellEnd"/>
      <w:r w:rsidR="00BA7412" w:rsidRPr="000F3191">
        <w:rPr>
          <w:rFonts w:ascii="Times New Roman" w:eastAsia="標楷體" w:hAnsi="Times New Roman" w:cs="Times New Roman"/>
          <w:color w:val="0D0D0D" w:themeColor="text1" w:themeTint="F2"/>
          <w:szCs w:val="24"/>
        </w:rPr>
        <w:t xml:space="preserve"> </w:t>
      </w:r>
      <w:r w:rsidR="00101175" w:rsidRPr="000F3191">
        <w:rPr>
          <w:rFonts w:ascii="Times New Roman" w:eastAsia="標楷體" w:hAnsi="Times New Roman" w:cs="Times New Roman"/>
          <w:color w:val="0D0D0D" w:themeColor="text1" w:themeTint="F2"/>
          <w:szCs w:val="24"/>
        </w:rPr>
        <w:t>P</w:t>
      </w:r>
      <w:r w:rsidR="00BA7412" w:rsidRPr="000F3191">
        <w:rPr>
          <w:rFonts w:ascii="Times New Roman" w:eastAsia="標楷體" w:hAnsi="Times New Roman" w:cs="Times New Roman"/>
          <w:color w:val="0D0D0D" w:themeColor="text1" w:themeTint="F2"/>
          <w:szCs w:val="24"/>
        </w:rPr>
        <w:t>eople</w:t>
      </w:r>
      <w:r w:rsidRPr="000F3191">
        <w:rPr>
          <w:rFonts w:ascii="Times New Roman" w:eastAsia="標楷體" w:hAnsi="Times New Roman" w:cs="Times New Roman"/>
          <w:color w:val="0D0D0D" w:themeColor="text1" w:themeTint="F2"/>
          <w:szCs w:val="24"/>
        </w:rPr>
        <w:t>更有實質效益以</w:t>
      </w:r>
      <w:r w:rsidR="009F7778" w:rsidRPr="000F3191">
        <w:rPr>
          <w:rFonts w:ascii="Times New Roman" w:eastAsia="標楷體" w:hAnsi="Times New Roman" w:cs="Times New Roman"/>
          <w:color w:val="0D0D0D" w:themeColor="text1" w:themeTint="F2"/>
          <w:szCs w:val="24"/>
        </w:rPr>
        <w:t>培養國民情操。</w:t>
      </w:r>
      <w:r w:rsidR="00B91469" w:rsidRPr="000F3191">
        <w:rPr>
          <w:rFonts w:ascii="Times New Roman" w:eastAsia="標楷體" w:hAnsi="Times New Roman" w:cs="Times New Roman"/>
          <w:color w:val="0D0D0D" w:themeColor="text1" w:themeTint="F2"/>
          <w:szCs w:val="24"/>
        </w:rPr>
        <w:t>當然</w:t>
      </w:r>
      <w:r w:rsidR="00473E0F" w:rsidRPr="000F3191">
        <w:rPr>
          <w:rFonts w:ascii="Times New Roman" w:eastAsia="標楷體" w:hAnsi="Times New Roman" w:cs="Times New Roman"/>
          <w:color w:val="0D0D0D" w:themeColor="text1" w:themeTint="F2"/>
          <w:szCs w:val="24"/>
        </w:rPr>
        <w:t>教育有義務與承擔</w:t>
      </w:r>
      <w:r w:rsidR="00CB28B4" w:rsidRPr="000F3191">
        <w:rPr>
          <w:rFonts w:ascii="Times New Roman" w:eastAsia="標楷體" w:hAnsi="Times New Roman" w:cs="Times New Roman"/>
          <w:color w:val="0D0D0D" w:themeColor="text1" w:themeTint="F2"/>
          <w:szCs w:val="24"/>
        </w:rPr>
        <w:t>來積極推動</w:t>
      </w:r>
      <w:r w:rsidR="00B91469" w:rsidRPr="000F3191">
        <w:rPr>
          <w:rFonts w:ascii="Times New Roman" w:eastAsia="標楷體" w:hAnsi="Times New Roman" w:cs="Times New Roman"/>
          <w:color w:val="0D0D0D" w:themeColor="text1" w:themeTint="F2"/>
          <w:szCs w:val="24"/>
        </w:rPr>
        <w:t>學子面山</w:t>
      </w:r>
      <w:r w:rsidR="00B91469" w:rsidRPr="000F3191">
        <w:rPr>
          <w:rFonts w:ascii="Times New Roman" w:eastAsia="新細明體" w:hAnsi="Times New Roman" w:cs="Times New Roman"/>
          <w:color w:val="0D0D0D" w:themeColor="text1" w:themeTint="F2"/>
          <w:szCs w:val="24"/>
        </w:rPr>
        <w:t>、</w:t>
      </w:r>
      <w:r w:rsidR="00B91469" w:rsidRPr="000F3191">
        <w:rPr>
          <w:rFonts w:ascii="Times New Roman" w:eastAsia="標楷體" w:hAnsi="Times New Roman" w:cs="Times New Roman"/>
          <w:color w:val="0D0D0D" w:themeColor="text1" w:themeTint="F2"/>
          <w:szCs w:val="24"/>
        </w:rPr>
        <w:t>親山</w:t>
      </w:r>
      <w:r w:rsidR="00B91469" w:rsidRPr="000F3191">
        <w:rPr>
          <w:rFonts w:ascii="Times New Roman" w:eastAsia="新細明體" w:hAnsi="Times New Roman" w:cs="Times New Roman"/>
          <w:color w:val="0D0D0D" w:themeColor="text1" w:themeTint="F2"/>
          <w:szCs w:val="24"/>
        </w:rPr>
        <w:t>、</w:t>
      </w:r>
      <w:r w:rsidR="00B91469" w:rsidRPr="000F3191">
        <w:rPr>
          <w:rFonts w:ascii="Times New Roman" w:eastAsia="標楷體" w:hAnsi="Times New Roman" w:cs="Times New Roman"/>
          <w:color w:val="0D0D0D" w:themeColor="text1" w:themeTint="F2"/>
          <w:szCs w:val="24"/>
        </w:rPr>
        <w:t>近山</w:t>
      </w:r>
      <w:r w:rsidR="00CB28B4" w:rsidRPr="000F3191">
        <w:rPr>
          <w:rFonts w:ascii="Times New Roman" w:eastAsia="新細明體" w:hAnsi="Times New Roman" w:cs="Times New Roman"/>
          <w:color w:val="0D0D0D" w:themeColor="text1" w:themeTint="F2"/>
          <w:szCs w:val="24"/>
        </w:rPr>
        <w:t>。</w:t>
      </w:r>
    </w:p>
    <w:p w:rsidR="00D9651D" w:rsidRPr="000F3191" w:rsidRDefault="00D9651D" w:rsidP="00473E0F">
      <w:pPr>
        <w:pStyle w:val="a8"/>
        <w:spacing w:line="400" w:lineRule="exact"/>
        <w:ind w:leftChars="30" w:left="72"/>
        <w:rPr>
          <w:rFonts w:ascii="Times New Roman" w:eastAsia="標楷體" w:hAnsi="Times New Roman" w:cs="Times New Roman"/>
          <w:color w:val="0D0D0D" w:themeColor="text1" w:themeTint="F2"/>
          <w:szCs w:val="24"/>
        </w:rPr>
      </w:pPr>
    </w:p>
    <w:p w:rsidR="000A69A2" w:rsidRPr="00D20EEC" w:rsidRDefault="00D9651D" w:rsidP="0034732C">
      <w:pPr>
        <w:rPr>
          <w:rFonts w:ascii="標楷體" w:eastAsia="標楷體" w:hAnsi="標楷體"/>
          <w:color w:val="000000" w:themeColor="text1"/>
          <w:sz w:val="28"/>
          <w:szCs w:val="28"/>
        </w:rPr>
      </w:pPr>
      <w:r w:rsidRPr="00D20EEC">
        <w:rPr>
          <w:rFonts w:ascii="標楷體" w:eastAsia="標楷體" w:hAnsi="標楷體" w:hint="eastAsia"/>
          <w:color w:val="000000" w:themeColor="text1"/>
        </w:rPr>
        <w:t>舉辦目的</w:t>
      </w:r>
      <w:proofErr w:type="gramStart"/>
      <w:r w:rsidRPr="00D20EEC">
        <w:rPr>
          <w:rFonts w:ascii="標楷體" w:eastAsia="標楷體" w:hAnsi="標楷體" w:hint="eastAsia"/>
          <w:color w:val="000000" w:themeColor="text1"/>
        </w:rPr>
        <w:t>在於踏起健步</w:t>
      </w:r>
      <w:proofErr w:type="gramEnd"/>
      <w:r w:rsidRPr="00D20EEC">
        <w:rPr>
          <w:rFonts w:ascii="標楷體" w:eastAsia="標楷體" w:hAnsi="標楷體" w:hint="eastAsia"/>
          <w:color w:val="000000" w:themeColor="text1"/>
        </w:rPr>
        <w:t>勇敢親近山林</w:t>
      </w:r>
      <w:r w:rsidRPr="00D20EEC">
        <w:rPr>
          <w:rFonts w:ascii="標楷體" w:eastAsia="標楷體" w:hAnsi="標楷體"/>
          <w:color w:val="000000" w:themeColor="text1"/>
        </w:rPr>
        <w:t>，</w:t>
      </w:r>
      <w:r w:rsidR="0034732C" w:rsidRPr="00D20EEC">
        <w:rPr>
          <w:rFonts w:ascii="標楷體" w:eastAsia="標楷體" w:hAnsi="標楷體" w:hint="eastAsia"/>
          <w:color w:val="000000" w:themeColor="text1"/>
        </w:rPr>
        <w:t>大會師</w:t>
      </w:r>
      <w:r w:rsidRPr="00D20EEC">
        <w:rPr>
          <w:rFonts w:ascii="標楷體" w:eastAsia="標楷體" w:hAnsi="標楷體" w:hint="eastAsia"/>
          <w:color w:val="000000" w:themeColor="text1"/>
        </w:rPr>
        <w:t>活動</w:t>
      </w:r>
      <w:r w:rsidR="0034732C" w:rsidRPr="00D20EEC">
        <w:rPr>
          <w:rFonts w:ascii="標楷體" w:eastAsia="標楷體" w:hAnsi="標楷體" w:hint="eastAsia"/>
          <w:color w:val="000000" w:themeColor="text1"/>
        </w:rPr>
        <w:t>將引起其他各級學校的關注</w:t>
      </w:r>
      <w:r w:rsidR="0034732C" w:rsidRPr="00D20EEC">
        <w:rPr>
          <w:rFonts w:ascii="SimSun" w:eastAsia="SimSun" w:hAnsi="SimSun" w:hint="eastAsia"/>
          <w:color w:val="000000" w:themeColor="text1"/>
        </w:rPr>
        <w:t>，</w:t>
      </w:r>
      <w:r w:rsidRPr="00D20EEC">
        <w:rPr>
          <w:rFonts w:ascii="標楷體" w:eastAsia="標楷體" w:hAnsi="標楷體" w:hint="eastAsia"/>
          <w:color w:val="000000" w:themeColor="text1"/>
        </w:rPr>
        <w:t>引起</w:t>
      </w:r>
      <w:r w:rsidR="0034732C" w:rsidRPr="00D20EEC">
        <w:rPr>
          <w:rFonts w:ascii="標楷體" w:eastAsia="標楷體" w:hAnsi="標楷體" w:hint="eastAsia"/>
          <w:color w:val="000000" w:themeColor="text1"/>
        </w:rPr>
        <w:t>家庭</w:t>
      </w:r>
      <w:r w:rsidRPr="00D20EEC">
        <w:rPr>
          <w:rFonts w:ascii="標楷體" w:eastAsia="標楷體" w:hAnsi="標楷體" w:hint="eastAsia"/>
          <w:color w:val="000000" w:themeColor="text1"/>
        </w:rPr>
        <w:t>的</w:t>
      </w:r>
      <w:r w:rsidR="0034732C" w:rsidRPr="00D20EEC">
        <w:rPr>
          <w:rFonts w:ascii="標楷體" w:eastAsia="標楷體" w:hAnsi="標楷體" w:hint="eastAsia"/>
          <w:color w:val="000000" w:themeColor="text1"/>
        </w:rPr>
        <w:t>親子互動</w:t>
      </w:r>
      <w:r w:rsidR="0034732C" w:rsidRPr="00D20EEC">
        <w:rPr>
          <w:rFonts w:ascii="Times New Roman" w:eastAsia="SimSun" w:hAnsi="Times New Roman" w:cs="Times New Roman"/>
          <w:color w:val="000000" w:themeColor="text1"/>
          <w:szCs w:val="24"/>
        </w:rPr>
        <w:t>，</w:t>
      </w:r>
      <w:r w:rsidRPr="00D20EEC">
        <w:rPr>
          <w:rFonts w:ascii="標楷體" w:eastAsia="標楷體" w:hAnsi="標楷體" w:hint="eastAsia"/>
          <w:color w:val="000000" w:themeColor="text1"/>
        </w:rPr>
        <w:t>影響學生</w:t>
      </w:r>
      <w:r w:rsidR="0034732C" w:rsidRPr="00D20EEC">
        <w:rPr>
          <w:rFonts w:ascii="標楷體" w:eastAsia="標楷體" w:hAnsi="標楷體" w:hint="eastAsia"/>
          <w:color w:val="000000" w:themeColor="text1"/>
        </w:rPr>
        <w:t>生活領域及提升戶外活動安全</w:t>
      </w:r>
      <w:r w:rsidRPr="00D20EEC">
        <w:rPr>
          <w:rFonts w:ascii="標楷體" w:eastAsia="標楷體" w:hAnsi="標楷體" w:hint="eastAsia"/>
          <w:color w:val="000000" w:themeColor="text1"/>
        </w:rPr>
        <w:t>的</w:t>
      </w:r>
      <w:r w:rsidR="0034732C" w:rsidRPr="00D20EEC">
        <w:rPr>
          <w:rFonts w:ascii="標楷體" w:eastAsia="標楷體" w:hAnsi="標楷體" w:hint="eastAsia"/>
          <w:color w:val="000000" w:themeColor="text1"/>
        </w:rPr>
        <w:t>風險評估準備的能力</w:t>
      </w:r>
      <w:r w:rsidR="0034732C" w:rsidRPr="00D20EEC">
        <w:rPr>
          <w:rFonts w:ascii="標楷體" w:eastAsia="標楷體" w:hAnsi="標楷體"/>
          <w:color w:val="000000" w:themeColor="text1"/>
        </w:rPr>
        <w:t>，</w:t>
      </w:r>
      <w:r w:rsidR="0034732C" w:rsidRPr="00D20EEC">
        <w:rPr>
          <w:rFonts w:ascii="標楷體" w:eastAsia="標楷體" w:hAnsi="標楷體" w:hint="eastAsia"/>
          <w:color w:val="000000" w:themeColor="text1"/>
        </w:rPr>
        <w:t>近程可離開</w:t>
      </w:r>
      <w:proofErr w:type="gramStart"/>
      <w:r w:rsidR="0034732C" w:rsidRPr="00D20EEC">
        <w:rPr>
          <w:rFonts w:ascii="標楷體" w:eastAsia="標楷體" w:hAnsi="標楷體" w:hint="eastAsia"/>
          <w:color w:val="000000" w:themeColor="text1"/>
        </w:rPr>
        <w:t>舒適圈</w:t>
      </w:r>
      <w:proofErr w:type="gramEnd"/>
      <w:r w:rsidR="0034732C" w:rsidRPr="00D20EEC">
        <w:rPr>
          <w:rFonts w:ascii="標楷體" w:eastAsia="標楷體" w:hAnsi="標楷體" w:hint="eastAsia"/>
          <w:color w:val="000000" w:themeColor="text1"/>
        </w:rPr>
        <w:t>的範圍</w:t>
      </w:r>
      <w:r w:rsidR="0034732C" w:rsidRPr="00D20EEC">
        <w:rPr>
          <w:rFonts w:ascii="標楷體" w:eastAsia="標楷體" w:hAnsi="標楷體"/>
          <w:color w:val="000000" w:themeColor="text1"/>
        </w:rPr>
        <w:t>，</w:t>
      </w:r>
      <w:r w:rsidR="0034732C" w:rsidRPr="00D20EEC">
        <w:rPr>
          <w:rFonts w:ascii="標楷體" w:eastAsia="標楷體" w:hAnsi="標楷體" w:hint="eastAsia"/>
          <w:color w:val="000000" w:themeColor="text1"/>
        </w:rPr>
        <w:t>遠程可規劃可擴充國際視野</w:t>
      </w:r>
      <w:r w:rsidR="0034732C" w:rsidRPr="00D20EEC">
        <w:rPr>
          <w:rFonts w:ascii="新細明體" w:eastAsia="新細明體" w:hAnsi="新細明體" w:hint="eastAsia"/>
          <w:color w:val="000000" w:themeColor="text1"/>
        </w:rPr>
        <w:t>。</w:t>
      </w:r>
    </w:p>
    <w:p w:rsidR="000A69A2" w:rsidRPr="00D20EEC" w:rsidRDefault="000A69A2" w:rsidP="00101175">
      <w:pPr>
        <w:spacing w:line="400" w:lineRule="exact"/>
        <w:rPr>
          <w:rFonts w:ascii="標楷體" w:eastAsia="標楷體" w:hAnsi="標楷體"/>
          <w:color w:val="000000" w:themeColor="text1"/>
          <w:sz w:val="28"/>
          <w:szCs w:val="28"/>
        </w:rPr>
      </w:pPr>
    </w:p>
    <w:p w:rsidR="00101175" w:rsidRDefault="007C7357" w:rsidP="00B360EA">
      <w:pPr>
        <w:pStyle w:val="a9"/>
        <w:numPr>
          <w:ilvl w:val="0"/>
          <w:numId w:val="5"/>
        </w:numPr>
        <w:tabs>
          <w:tab w:val="left" w:pos="567"/>
        </w:tabs>
        <w:spacing w:before="0" w:after="0" w:line="400" w:lineRule="exact"/>
        <w:ind w:left="482" w:hanging="482"/>
        <w:jc w:val="left"/>
        <w:rPr>
          <w:rFonts w:ascii="標楷體" w:eastAsia="標楷體" w:hAnsi="標楷體"/>
          <w:color w:val="0D0D0D" w:themeColor="text1" w:themeTint="F2"/>
          <w:sz w:val="28"/>
          <w:szCs w:val="28"/>
        </w:rPr>
      </w:pPr>
      <w:bookmarkStart w:id="2" w:name="_Toc510174299"/>
      <w:bookmarkStart w:id="3" w:name="_Toc445389290"/>
      <w:r w:rsidRPr="00101175">
        <w:rPr>
          <w:rFonts w:ascii="標楷體" w:eastAsia="標楷體" w:hAnsi="標楷體" w:hint="eastAsia"/>
          <w:color w:val="0D0D0D" w:themeColor="text1" w:themeTint="F2"/>
          <w:sz w:val="28"/>
          <w:szCs w:val="28"/>
        </w:rPr>
        <w:t>問題分析</w:t>
      </w:r>
      <w:bookmarkEnd w:id="2"/>
    </w:p>
    <w:p w:rsidR="00006AA4" w:rsidRPr="00006AA4" w:rsidRDefault="00006AA4" w:rsidP="00006AA4"/>
    <w:p w:rsidR="007C7357" w:rsidRPr="000F3191" w:rsidRDefault="00101175" w:rsidP="00101175">
      <w:pPr>
        <w:pStyle w:val="a8"/>
        <w:spacing w:line="400" w:lineRule="exact"/>
        <w:ind w:leftChars="30" w:left="72"/>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因</w:t>
      </w:r>
      <w:r w:rsidR="002C1B28" w:rsidRPr="000F3191">
        <w:rPr>
          <w:rFonts w:ascii="Times New Roman" w:eastAsia="標楷體" w:hAnsi="Times New Roman" w:cs="Times New Roman"/>
          <w:color w:val="0D0D0D" w:themeColor="text1" w:themeTint="F2"/>
          <w:szCs w:val="24"/>
        </w:rPr>
        <w:t>台灣</w:t>
      </w:r>
      <w:r w:rsidR="00F35A5E" w:rsidRPr="000F3191">
        <w:rPr>
          <w:rStyle w:val="ae"/>
          <w:rFonts w:ascii="Times New Roman" w:eastAsia="標楷體" w:hAnsi="Times New Roman" w:cs="Times New Roman"/>
          <w:i w:val="0"/>
          <w:iCs w:val="0"/>
          <w:color w:val="0D0D0D" w:themeColor="text1" w:themeTint="F2"/>
          <w:szCs w:val="24"/>
          <w:shd w:val="clear" w:color="auto" w:fill="FFFFFF"/>
        </w:rPr>
        <w:t>氣候</w:t>
      </w:r>
      <w:r w:rsidR="00F35A5E" w:rsidRPr="000F3191">
        <w:rPr>
          <w:rFonts w:ascii="Times New Roman" w:eastAsia="標楷體" w:hAnsi="Times New Roman" w:cs="Times New Roman"/>
          <w:color w:val="0D0D0D" w:themeColor="text1" w:themeTint="F2"/>
          <w:szCs w:val="24"/>
          <w:shd w:val="clear" w:color="auto" w:fill="FFFFFF"/>
        </w:rPr>
        <w:t>變遷所</w:t>
      </w:r>
      <w:r w:rsidR="00F35A5E" w:rsidRPr="000F3191">
        <w:rPr>
          <w:rStyle w:val="ae"/>
          <w:rFonts w:ascii="Times New Roman" w:eastAsia="標楷體" w:hAnsi="Times New Roman" w:cs="Times New Roman"/>
          <w:i w:val="0"/>
          <w:iCs w:val="0"/>
          <w:color w:val="0D0D0D" w:themeColor="text1" w:themeTint="F2"/>
          <w:szCs w:val="24"/>
          <w:shd w:val="clear" w:color="auto" w:fill="FFFFFF"/>
        </w:rPr>
        <w:t>造成</w:t>
      </w:r>
      <w:r w:rsidR="00F35A5E" w:rsidRPr="000F3191">
        <w:rPr>
          <w:rFonts w:ascii="Times New Roman" w:eastAsia="標楷體" w:hAnsi="Times New Roman" w:cs="Times New Roman"/>
          <w:color w:val="0D0D0D" w:themeColor="text1" w:themeTint="F2"/>
          <w:szCs w:val="24"/>
          <w:shd w:val="clear" w:color="auto" w:fill="FFFFFF"/>
        </w:rPr>
        <w:t>的衝擊</w:t>
      </w:r>
      <w:r w:rsidR="00F3225D" w:rsidRPr="000F3191">
        <w:rPr>
          <w:rFonts w:ascii="Times New Roman" w:eastAsia="標楷體" w:hAnsi="Times New Roman" w:cs="Times New Roman"/>
          <w:color w:val="0D0D0D" w:themeColor="text1" w:themeTint="F2"/>
          <w:szCs w:val="24"/>
        </w:rPr>
        <w:t>及</w:t>
      </w:r>
      <w:r w:rsidR="00F35A5E" w:rsidRPr="000F3191">
        <w:rPr>
          <w:rStyle w:val="ae"/>
          <w:rFonts w:ascii="Times New Roman" w:eastAsia="標楷體" w:hAnsi="Times New Roman" w:cs="Times New Roman"/>
          <w:i w:val="0"/>
          <w:iCs w:val="0"/>
          <w:color w:val="0D0D0D" w:themeColor="text1" w:themeTint="F2"/>
          <w:szCs w:val="24"/>
          <w:shd w:val="clear" w:color="auto" w:fill="FFFFFF"/>
        </w:rPr>
        <w:t>全球</w:t>
      </w:r>
      <w:r w:rsidR="00F35A5E" w:rsidRPr="000F3191">
        <w:rPr>
          <w:rFonts w:ascii="Times New Roman" w:eastAsia="標楷體" w:hAnsi="Times New Roman" w:cs="Times New Roman"/>
          <w:color w:val="0D0D0D" w:themeColor="text1" w:themeTint="F2"/>
          <w:szCs w:val="24"/>
          <w:shd w:val="clear" w:color="auto" w:fill="FFFFFF"/>
        </w:rPr>
        <w:t>暖化現象，對人類的生存環境</w:t>
      </w:r>
      <w:r w:rsidR="00B91469" w:rsidRPr="000F3191">
        <w:rPr>
          <w:rFonts w:ascii="Times New Roman" w:eastAsia="標楷體" w:hAnsi="Times New Roman" w:cs="Times New Roman"/>
          <w:color w:val="0D0D0D" w:themeColor="text1" w:themeTint="F2"/>
          <w:szCs w:val="24"/>
          <w:shd w:val="clear" w:color="auto" w:fill="FFFFFF"/>
        </w:rPr>
        <w:t>已</w:t>
      </w:r>
      <w:r w:rsidR="00F35A5E" w:rsidRPr="000F3191">
        <w:rPr>
          <w:rStyle w:val="ae"/>
          <w:rFonts w:ascii="Times New Roman" w:eastAsia="標楷體" w:hAnsi="Times New Roman" w:cs="Times New Roman"/>
          <w:i w:val="0"/>
          <w:iCs w:val="0"/>
          <w:color w:val="0D0D0D" w:themeColor="text1" w:themeTint="F2"/>
          <w:szCs w:val="24"/>
          <w:shd w:val="clear" w:color="auto" w:fill="FFFFFF"/>
        </w:rPr>
        <w:t>造成</w:t>
      </w:r>
      <w:r w:rsidR="00F35A5E" w:rsidRPr="000F3191">
        <w:rPr>
          <w:rFonts w:ascii="Times New Roman" w:eastAsia="標楷體" w:hAnsi="Times New Roman" w:cs="Times New Roman"/>
          <w:color w:val="0D0D0D" w:themeColor="text1" w:themeTint="F2"/>
          <w:szCs w:val="24"/>
          <w:shd w:val="clear" w:color="auto" w:fill="FFFFFF"/>
        </w:rPr>
        <w:t>嚴重</w:t>
      </w:r>
      <w:r w:rsidR="00B91469" w:rsidRPr="000F3191">
        <w:rPr>
          <w:rFonts w:ascii="Times New Roman" w:eastAsia="標楷體" w:hAnsi="Times New Roman" w:cs="Times New Roman"/>
          <w:color w:val="0D0D0D" w:themeColor="text1" w:themeTint="F2"/>
          <w:szCs w:val="24"/>
          <w:shd w:val="clear" w:color="auto" w:fill="FFFFFF"/>
        </w:rPr>
        <w:t>的</w:t>
      </w:r>
      <w:r w:rsidR="00F35A5E" w:rsidRPr="000F3191">
        <w:rPr>
          <w:rFonts w:ascii="Times New Roman" w:eastAsia="標楷體" w:hAnsi="Times New Roman" w:cs="Times New Roman"/>
          <w:color w:val="0D0D0D" w:themeColor="text1" w:themeTint="F2"/>
          <w:szCs w:val="24"/>
          <w:shd w:val="clear" w:color="auto" w:fill="FFFFFF"/>
        </w:rPr>
        <w:t>威脅</w:t>
      </w:r>
      <w:r w:rsidR="00F3225D" w:rsidRPr="000F3191">
        <w:rPr>
          <w:rFonts w:ascii="Times New Roman" w:eastAsia="標楷體" w:hAnsi="Times New Roman" w:cs="Times New Roman"/>
          <w:color w:val="0D0D0D" w:themeColor="text1" w:themeTint="F2"/>
          <w:szCs w:val="24"/>
          <w:shd w:val="clear" w:color="auto" w:fill="FFFFFF"/>
        </w:rPr>
        <w:t>，</w:t>
      </w:r>
      <w:r w:rsidR="00707F58" w:rsidRPr="000F3191">
        <w:rPr>
          <w:rFonts w:ascii="Times New Roman" w:eastAsia="標楷體" w:hAnsi="Times New Roman" w:cs="Times New Roman"/>
          <w:color w:val="0D0D0D" w:themeColor="text1" w:themeTint="F2"/>
          <w:szCs w:val="24"/>
        </w:rPr>
        <w:t>因</w:t>
      </w:r>
      <w:r w:rsidR="00707F58" w:rsidRPr="000F3191">
        <w:rPr>
          <w:rFonts w:ascii="Times New Roman" w:eastAsia="標楷體" w:hAnsi="Times New Roman" w:cs="Times New Roman"/>
          <w:color w:val="0D0D0D" w:themeColor="text1" w:themeTint="F2"/>
          <w:szCs w:val="24"/>
        </w:rPr>
        <w:t>e</w:t>
      </w:r>
      <w:r w:rsidR="00707F58" w:rsidRPr="000F3191">
        <w:rPr>
          <w:rFonts w:ascii="Times New Roman" w:eastAsia="標楷體" w:hAnsi="Times New Roman" w:cs="Times New Roman"/>
          <w:color w:val="0D0D0D" w:themeColor="text1" w:themeTint="F2"/>
          <w:szCs w:val="24"/>
        </w:rPr>
        <w:t>化迅速改變的適應，</w:t>
      </w:r>
      <w:r w:rsidR="00016AF5">
        <w:rPr>
          <w:rFonts w:ascii="Times New Roman" w:eastAsia="標楷體" w:hAnsi="Times New Roman" w:cs="Times New Roman" w:hint="eastAsia"/>
          <w:color w:val="0D0D0D" w:themeColor="text1" w:themeTint="F2"/>
          <w:szCs w:val="24"/>
        </w:rPr>
        <w:t>加以</w:t>
      </w:r>
      <w:r w:rsidR="00707F58" w:rsidRPr="000F3191">
        <w:rPr>
          <w:rFonts w:ascii="Times New Roman" w:eastAsia="標楷體" w:hAnsi="Times New Roman" w:cs="Times New Roman"/>
          <w:color w:val="0D0D0D" w:themeColor="text1" w:themeTint="F2"/>
          <w:szCs w:val="24"/>
        </w:rPr>
        <w:t>環境汙染的影響，</w:t>
      </w:r>
      <w:r w:rsidR="00016AF5">
        <w:rPr>
          <w:rFonts w:ascii="Times New Roman" w:eastAsia="標楷體" w:hAnsi="Times New Roman" w:cs="Times New Roman" w:hint="eastAsia"/>
          <w:color w:val="0D0D0D" w:themeColor="text1" w:themeTint="F2"/>
          <w:szCs w:val="24"/>
        </w:rPr>
        <w:t>一再限制</w:t>
      </w:r>
      <w:r w:rsidR="00707F58" w:rsidRPr="000F3191">
        <w:rPr>
          <w:rFonts w:ascii="Times New Roman" w:eastAsia="標楷體" w:hAnsi="Times New Roman" w:cs="Times New Roman"/>
          <w:color w:val="0D0D0D" w:themeColor="text1" w:themeTint="F2"/>
          <w:szCs w:val="24"/>
        </w:rPr>
        <w:t>人類冒險求生的本能維持，</w:t>
      </w:r>
      <w:r w:rsidR="00016AF5">
        <w:rPr>
          <w:rFonts w:ascii="Times New Roman" w:eastAsia="標楷體" w:hAnsi="Times New Roman" w:cs="Times New Roman" w:hint="eastAsia"/>
          <w:color w:val="0D0D0D" w:themeColor="text1" w:themeTint="F2"/>
          <w:szCs w:val="24"/>
        </w:rPr>
        <w:t>直接</w:t>
      </w:r>
      <w:r w:rsidR="00707F58" w:rsidRPr="000F3191">
        <w:rPr>
          <w:rFonts w:ascii="Times New Roman" w:eastAsia="標楷體" w:hAnsi="Times New Roman" w:cs="Times New Roman"/>
          <w:color w:val="0D0D0D" w:themeColor="text1" w:themeTint="F2"/>
          <w:szCs w:val="24"/>
        </w:rPr>
        <w:t>說明</w:t>
      </w:r>
      <w:r w:rsidR="00006AA4" w:rsidRPr="000F3191">
        <w:rPr>
          <w:rFonts w:ascii="Times New Roman" w:eastAsia="標楷體" w:hAnsi="Times New Roman" w:cs="Times New Roman"/>
          <w:color w:val="0D0D0D" w:themeColor="text1" w:themeTint="F2"/>
          <w:szCs w:val="24"/>
        </w:rPr>
        <w:t>了</w:t>
      </w:r>
      <w:r w:rsidR="00707F58" w:rsidRPr="000F3191">
        <w:rPr>
          <w:rFonts w:ascii="Times New Roman" w:eastAsia="標楷體" w:hAnsi="Times New Roman" w:cs="Times New Roman"/>
          <w:color w:val="0D0D0D" w:themeColor="text1" w:themeTint="F2"/>
          <w:szCs w:val="24"/>
        </w:rPr>
        <w:t>國家的教育需要重視山海優質場域的運</w:t>
      </w:r>
      <w:r w:rsidR="00006AA4" w:rsidRPr="000F3191">
        <w:rPr>
          <w:rFonts w:ascii="Times New Roman" w:eastAsia="標楷體" w:hAnsi="Times New Roman" w:cs="Times New Roman"/>
          <w:color w:val="0D0D0D" w:themeColor="text1" w:themeTint="F2"/>
          <w:szCs w:val="24"/>
        </w:rPr>
        <w:t>籌</w:t>
      </w:r>
      <w:r w:rsidR="00707F58" w:rsidRPr="000F3191">
        <w:rPr>
          <w:rFonts w:ascii="Times New Roman" w:eastAsia="標楷體" w:hAnsi="Times New Roman" w:cs="Times New Roman"/>
          <w:color w:val="0D0D0D" w:themeColor="text1" w:themeTint="F2"/>
          <w:szCs w:val="24"/>
        </w:rPr>
        <w:t>及關注。</w:t>
      </w:r>
    </w:p>
    <w:p w:rsidR="00695579" w:rsidRPr="000F3191" w:rsidRDefault="002C1B28" w:rsidP="00101175">
      <w:pPr>
        <w:pStyle w:val="a8"/>
        <w:spacing w:line="400" w:lineRule="exact"/>
        <w:ind w:leftChars="30" w:left="72"/>
        <w:rPr>
          <w:rFonts w:ascii="Times New Roman" w:eastAsia="標楷體" w:hAnsi="Times New Roman" w:cs="Times New Roman"/>
          <w:color w:val="0D0D0D" w:themeColor="text1" w:themeTint="F2"/>
          <w:szCs w:val="24"/>
          <w:shd w:val="clear" w:color="auto" w:fill="FFFFFF"/>
        </w:rPr>
      </w:pPr>
      <w:r w:rsidRPr="000F3191">
        <w:rPr>
          <w:rFonts w:ascii="Times New Roman" w:eastAsia="標楷體" w:hAnsi="Times New Roman" w:cs="Times New Roman"/>
          <w:color w:val="0D0D0D" w:themeColor="text1" w:themeTint="F2"/>
          <w:szCs w:val="24"/>
          <w:shd w:val="clear" w:color="auto" w:fill="FFFFFF"/>
        </w:rPr>
        <w:t>端視</w:t>
      </w:r>
      <w:r w:rsidR="00695579" w:rsidRPr="000F3191">
        <w:rPr>
          <w:rFonts w:ascii="Times New Roman" w:eastAsia="標楷體" w:hAnsi="Times New Roman" w:cs="Times New Roman"/>
          <w:color w:val="0D0D0D" w:themeColor="text1" w:themeTint="F2"/>
          <w:szCs w:val="24"/>
          <w:shd w:val="clear" w:color="auto" w:fill="FFFFFF"/>
        </w:rPr>
        <w:t>瑞士</w:t>
      </w:r>
      <w:r w:rsidR="00B91469" w:rsidRPr="000F3191">
        <w:rPr>
          <w:rFonts w:ascii="Times New Roman" w:eastAsia="標楷體" w:hAnsi="Times New Roman" w:cs="Times New Roman"/>
          <w:color w:val="0D0D0D" w:themeColor="text1" w:themeTint="F2"/>
          <w:szCs w:val="24"/>
          <w:shd w:val="clear" w:color="auto" w:fill="FFFFFF"/>
        </w:rPr>
        <w:t>雖</w:t>
      </w:r>
      <w:r w:rsidR="00695579" w:rsidRPr="000F3191">
        <w:rPr>
          <w:rFonts w:ascii="Times New Roman" w:eastAsia="標楷體" w:hAnsi="Times New Roman" w:cs="Times New Roman"/>
          <w:color w:val="0D0D0D" w:themeColor="text1" w:themeTint="F2"/>
          <w:szCs w:val="24"/>
          <w:shd w:val="clear" w:color="auto" w:fill="FFFFFF"/>
        </w:rPr>
        <w:t>是一個小的國家</w:t>
      </w:r>
      <w:r w:rsidR="000F3191" w:rsidRPr="000F3191">
        <w:rPr>
          <w:rFonts w:ascii="Times New Roman" w:eastAsia="標楷體" w:hAnsi="Times New Roman" w:cs="Times New Roman"/>
          <w:color w:val="0D0D0D" w:themeColor="text1" w:themeTint="F2"/>
          <w:szCs w:val="24"/>
          <w:shd w:val="clear" w:color="auto" w:fill="FFFFFF"/>
        </w:rPr>
        <w:t>，</w:t>
      </w:r>
      <w:r w:rsidR="00B91469" w:rsidRPr="000F3191">
        <w:rPr>
          <w:rFonts w:ascii="Times New Roman" w:eastAsia="標楷體" w:hAnsi="Times New Roman" w:cs="Times New Roman"/>
          <w:color w:val="0D0D0D" w:themeColor="text1" w:themeTint="F2"/>
          <w:szCs w:val="24"/>
          <w:shd w:val="clear" w:color="auto" w:fill="FFFFFF"/>
        </w:rPr>
        <w:t>但是</w:t>
      </w:r>
      <w:r w:rsidR="00695579" w:rsidRPr="000F3191">
        <w:rPr>
          <w:rFonts w:ascii="Times New Roman" w:eastAsia="標楷體" w:hAnsi="Times New Roman" w:cs="Times New Roman"/>
          <w:color w:val="0D0D0D" w:themeColor="text1" w:themeTint="F2"/>
          <w:szCs w:val="24"/>
          <w:shd w:val="clear" w:color="auto" w:fill="FFFFFF"/>
        </w:rPr>
        <w:t>這個國家人民是自由的</w:t>
      </w:r>
      <w:r w:rsidR="000F3191" w:rsidRPr="000F3191">
        <w:rPr>
          <w:rFonts w:ascii="Times New Roman" w:eastAsia="標楷體" w:hAnsi="Times New Roman" w:cs="Times New Roman"/>
          <w:color w:val="0D0D0D" w:themeColor="text1" w:themeTint="F2"/>
          <w:szCs w:val="24"/>
          <w:shd w:val="clear" w:color="auto" w:fill="FFFFFF"/>
        </w:rPr>
        <w:t>，</w:t>
      </w:r>
      <w:r w:rsidR="00695579" w:rsidRPr="000F3191">
        <w:rPr>
          <w:rFonts w:ascii="Times New Roman" w:eastAsia="標楷體" w:hAnsi="Times New Roman" w:cs="Times New Roman"/>
          <w:color w:val="0D0D0D" w:themeColor="text1" w:themeTint="F2"/>
          <w:szCs w:val="24"/>
          <w:shd w:val="clear" w:color="auto" w:fill="FFFFFF"/>
        </w:rPr>
        <w:t>國家是富有強盛的</w:t>
      </w:r>
      <w:r w:rsidR="000F3191" w:rsidRPr="000F3191">
        <w:rPr>
          <w:rFonts w:ascii="Times New Roman" w:eastAsia="標楷體" w:hAnsi="Times New Roman" w:cs="Times New Roman"/>
          <w:color w:val="0D0D0D" w:themeColor="text1" w:themeTint="F2"/>
          <w:szCs w:val="24"/>
          <w:shd w:val="clear" w:color="auto" w:fill="FFFFFF"/>
        </w:rPr>
        <w:t>，</w:t>
      </w:r>
      <w:r w:rsidR="00695579" w:rsidRPr="000F3191">
        <w:rPr>
          <w:rFonts w:ascii="Times New Roman" w:eastAsia="標楷體" w:hAnsi="Times New Roman" w:cs="Times New Roman"/>
          <w:color w:val="0D0D0D" w:themeColor="text1" w:themeTint="F2"/>
          <w:szCs w:val="24"/>
          <w:shd w:val="clear" w:color="auto" w:fill="FFFFFF"/>
        </w:rPr>
        <w:t>國家雖小但地位是穩固而受到國際尊重的</w:t>
      </w:r>
      <w:r w:rsidR="000F3191" w:rsidRPr="000F3191">
        <w:rPr>
          <w:rFonts w:ascii="Times New Roman" w:eastAsia="標楷體" w:hAnsi="Times New Roman" w:cs="Times New Roman"/>
          <w:color w:val="0D0D0D" w:themeColor="text1" w:themeTint="F2"/>
          <w:szCs w:val="24"/>
          <w:shd w:val="clear" w:color="auto" w:fill="FFFFFF"/>
        </w:rPr>
        <w:t>，</w:t>
      </w:r>
      <w:r w:rsidR="00695579" w:rsidRPr="000F3191">
        <w:rPr>
          <w:rFonts w:ascii="Times New Roman" w:eastAsia="標楷體" w:hAnsi="Times New Roman" w:cs="Times New Roman"/>
          <w:color w:val="0D0D0D" w:themeColor="text1" w:themeTint="F2"/>
          <w:szCs w:val="24"/>
          <w:shd w:val="clear" w:color="auto" w:fill="FFFFFF"/>
        </w:rPr>
        <w:t>就是</w:t>
      </w:r>
      <w:r w:rsidR="00B91469" w:rsidRPr="000F3191">
        <w:rPr>
          <w:rFonts w:ascii="Times New Roman" w:eastAsia="標楷體" w:hAnsi="Times New Roman" w:cs="Times New Roman"/>
          <w:color w:val="0D0D0D" w:themeColor="text1" w:themeTint="F2"/>
          <w:szCs w:val="24"/>
          <w:shd w:val="clear" w:color="auto" w:fill="FFFFFF"/>
        </w:rPr>
        <w:t>因為</w:t>
      </w:r>
      <w:r w:rsidR="00695579" w:rsidRPr="000F3191">
        <w:rPr>
          <w:rFonts w:ascii="Times New Roman" w:eastAsia="標楷體" w:hAnsi="Times New Roman" w:cs="Times New Roman"/>
          <w:color w:val="0D0D0D" w:themeColor="text1" w:themeTint="F2"/>
          <w:szCs w:val="24"/>
          <w:shd w:val="clear" w:color="auto" w:fill="FFFFFF"/>
        </w:rPr>
        <w:t>瑞士政府相信人民，所以政府管理</w:t>
      </w:r>
      <w:proofErr w:type="gramStart"/>
      <w:r w:rsidR="00695579" w:rsidRPr="000F3191">
        <w:rPr>
          <w:rFonts w:ascii="Times New Roman" w:eastAsia="標楷體" w:hAnsi="Times New Roman" w:cs="Times New Roman"/>
          <w:color w:val="0D0D0D" w:themeColor="text1" w:themeTint="F2"/>
          <w:szCs w:val="24"/>
          <w:shd w:val="clear" w:color="auto" w:fill="FFFFFF"/>
        </w:rPr>
        <w:t>ㄧ</w:t>
      </w:r>
      <w:proofErr w:type="gramEnd"/>
      <w:r w:rsidR="00695579" w:rsidRPr="000F3191">
        <w:rPr>
          <w:rFonts w:ascii="Times New Roman" w:eastAsia="標楷體" w:hAnsi="Times New Roman" w:cs="Times New Roman"/>
          <w:color w:val="0D0D0D" w:themeColor="text1" w:themeTint="F2"/>
          <w:szCs w:val="24"/>
          <w:shd w:val="clear" w:color="auto" w:fill="FFFFFF"/>
        </w:rPr>
        <w:t>直是寬容的管理</w:t>
      </w:r>
      <w:r w:rsidR="00695579" w:rsidRPr="00D20EEC">
        <w:rPr>
          <w:rFonts w:ascii="Times New Roman" w:eastAsia="標楷體" w:hAnsi="Times New Roman" w:cs="Times New Roman"/>
          <w:color w:val="000000" w:themeColor="text1"/>
          <w:szCs w:val="24"/>
          <w:shd w:val="clear" w:color="auto" w:fill="FFFFFF"/>
        </w:rPr>
        <w:t>智慧，</w:t>
      </w:r>
      <w:r w:rsidR="00016AF5" w:rsidRPr="00D20EEC">
        <w:rPr>
          <w:rFonts w:ascii="Times New Roman" w:eastAsia="標楷體" w:hAnsi="Times New Roman" w:cs="Times New Roman" w:hint="eastAsia"/>
          <w:color w:val="000000" w:themeColor="text1"/>
          <w:szCs w:val="24"/>
          <w:shd w:val="clear" w:color="auto" w:fill="FFFFFF"/>
        </w:rPr>
        <w:t>因了解而關愛土地，更因相互信任而人人自律，</w:t>
      </w:r>
      <w:r w:rsidR="00695579" w:rsidRPr="00D20EEC">
        <w:rPr>
          <w:rFonts w:ascii="Times New Roman" w:eastAsia="標楷體" w:hAnsi="Times New Roman" w:cs="Times New Roman"/>
          <w:color w:val="000000" w:themeColor="text1"/>
          <w:szCs w:val="24"/>
          <w:shd w:val="clear" w:color="auto" w:fill="FFFFFF"/>
        </w:rPr>
        <w:t>在瑞士有</w:t>
      </w:r>
      <w:r w:rsidR="00695579" w:rsidRPr="00D20EEC">
        <w:rPr>
          <w:rFonts w:ascii="Times New Roman" w:eastAsia="標楷體" w:hAnsi="Times New Roman" w:cs="Times New Roman"/>
          <w:color w:val="000000" w:themeColor="text1"/>
          <w:szCs w:val="24"/>
          <w:shd w:val="clear" w:color="auto" w:fill="FFFFFF"/>
        </w:rPr>
        <w:t>75%</w:t>
      </w:r>
      <w:r w:rsidR="00695579" w:rsidRPr="00D20EEC">
        <w:rPr>
          <w:rFonts w:ascii="Times New Roman" w:eastAsia="標楷體" w:hAnsi="Times New Roman" w:cs="Times New Roman"/>
          <w:color w:val="000000" w:themeColor="text1"/>
          <w:szCs w:val="24"/>
          <w:shd w:val="clear" w:color="auto" w:fill="FFFFFF"/>
        </w:rPr>
        <w:t>的年輕人說：</w:t>
      </w:r>
      <w:r w:rsidR="00695579" w:rsidRPr="00D20EEC">
        <w:rPr>
          <w:rFonts w:ascii="Times New Roman" w:eastAsia="標楷體" w:hAnsi="Times New Roman" w:cs="Times New Roman"/>
          <w:color w:val="000000" w:themeColor="text1"/>
          <w:szCs w:val="24"/>
          <w:shd w:val="clear" w:color="auto" w:fill="FFFFFF"/>
        </w:rPr>
        <w:t>I like to hike. </w:t>
      </w:r>
      <w:r w:rsidR="00695579" w:rsidRPr="00D20EEC">
        <w:rPr>
          <w:rFonts w:ascii="Times New Roman" w:eastAsia="標楷體" w:hAnsi="Times New Roman" w:cs="Times New Roman"/>
          <w:color w:val="000000" w:themeColor="text1"/>
          <w:szCs w:val="24"/>
          <w:shd w:val="clear" w:color="auto" w:fill="FFFFFF"/>
        </w:rPr>
        <w:t>有</w:t>
      </w:r>
      <w:r w:rsidR="00695579" w:rsidRPr="00D20EEC">
        <w:rPr>
          <w:rFonts w:ascii="Times New Roman" w:eastAsia="標楷體" w:hAnsi="Times New Roman" w:cs="Times New Roman"/>
          <w:color w:val="000000" w:themeColor="text1"/>
          <w:szCs w:val="24"/>
          <w:shd w:val="clear" w:color="auto" w:fill="FFFFFF"/>
        </w:rPr>
        <w:t>80%</w:t>
      </w:r>
      <w:r w:rsidR="00695579" w:rsidRPr="00D20EEC">
        <w:rPr>
          <w:rFonts w:ascii="Times New Roman" w:eastAsia="標楷體" w:hAnsi="Times New Roman" w:cs="Times New Roman"/>
          <w:color w:val="000000" w:themeColor="text1"/>
          <w:szCs w:val="24"/>
          <w:shd w:val="clear" w:color="auto" w:fill="FFFFFF"/>
        </w:rPr>
        <w:t>的瑞士國家使用</w:t>
      </w:r>
      <w:r w:rsidR="00695579" w:rsidRPr="00D20EEC">
        <w:rPr>
          <w:rFonts w:ascii="Times New Roman" w:eastAsia="標楷體" w:hAnsi="Times New Roman" w:cs="Times New Roman"/>
          <w:color w:val="000000" w:themeColor="text1"/>
          <w:szCs w:val="24"/>
          <w:shd w:val="clear" w:color="auto" w:fill="FFFFFF"/>
        </w:rPr>
        <w:t>Hiking Trails</w:t>
      </w:r>
      <w:r w:rsidR="0022558A" w:rsidRPr="00D20EEC">
        <w:rPr>
          <w:rFonts w:ascii="Times New Roman" w:eastAsia="標楷體" w:hAnsi="Times New Roman" w:cs="Times New Roman"/>
          <w:color w:val="000000" w:themeColor="text1"/>
          <w:szCs w:val="24"/>
          <w:shd w:val="clear" w:color="auto" w:fill="FFFFFF"/>
        </w:rPr>
        <w:t>爬山山徑</w:t>
      </w:r>
      <w:r w:rsidR="0022558A" w:rsidRPr="000F3191">
        <w:rPr>
          <w:rFonts w:ascii="Times New Roman" w:eastAsia="標楷體" w:hAnsi="Times New Roman" w:cs="Times New Roman"/>
          <w:color w:val="0D0D0D" w:themeColor="text1" w:themeTint="F2"/>
          <w:szCs w:val="24"/>
          <w:shd w:val="clear" w:color="auto" w:fill="FFFFFF"/>
        </w:rPr>
        <w:t>。因此</w:t>
      </w:r>
      <w:r w:rsidR="000F3191" w:rsidRPr="000F3191">
        <w:rPr>
          <w:rFonts w:ascii="Times New Roman" w:eastAsia="標楷體" w:hAnsi="Times New Roman" w:cs="Times New Roman"/>
          <w:color w:val="0D0D0D" w:themeColor="text1" w:themeTint="F2"/>
          <w:szCs w:val="24"/>
          <w:shd w:val="clear" w:color="auto" w:fill="FFFFFF"/>
        </w:rPr>
        <w:t>，</w:t>
      </w:r>
      <w:r w:rsidR="0022558A" w:rsidRPr="000F3191">
        <w:rPr>
          <w:rFonts w:ascii="Times New Roman" w:eastAsia="標楷體" w:hAnsi="Times New Roman" w:cs="Times New Roman"/>
          <w:color w:val="0D0D0D" w:themeColor="text1" w:themeTint="F2"/>
          <w:szCs w:val="24"/>
          <w:shd w:val="clear" w:color="auto" w:fill="FFFFFF"/>
        </w:rPr>
        <w:t>這是我們山林大海環境的海島國家值得借鏡的。</w:t>
      </w:r>
    </w:p>
    <w:p w:rsidR="007B3129" w:rsidRPr="000F3191" w:rsidRDefault="007B3129" w:rsidP="000F3191">
      <w:pPr>
        <w:spacing w:line="400" w:lineRule="exact"/>
        <w:rPr>
          <w:rFonts w:ascii="Times New Roman" w:eastAsia="標楷體" w:hAnsi="Times New Roman" w:cs="Times New Roman"/>
          <w:color w:val="0D0D0D" w:themeColor="text1" w:themeTint="F2"/>
          <w:szCs w:val="24"/>
          <w:shd w:val="clear" w:color="auto" w:fill="FFFFFF"/>
        </w:rPr>
      </w:pPr>
      <w:proofErr w:type="gramStart"/>
      <w:r w:rsidRPr="000F3191">
        <w:rPr>
          <w:rFonts w:ascii="Times New Roman" w:eastAsia="標楷體" w:hAnsi="Times New Roman" w:cs="Times New Roman"/>
          <w:color w:val="0D0D0D" w:themeColor="text1" w:themeTint="F2"/>
          <w:szCs w:val="24"/>
          <w:shd w:val="clear" w:color="auto" w:fill="FFFFFF"/>
        </w:rPr>
        <w:t>再者</w:t>
      </w:r>
      <w:r w:rsidR="000F3191" w:rsidRPr="000F3191">
        <w:rPr>
          <w:rFonts w:ascii="Times New Roman" w:eastAsia="標楷體" w:hAnsi="Times New Roman" w:cs="Times New Roman"/>
          <w:color w:val="0D0D0D" w:themeColor="text1" w:themeTint="F2"/>
          <w:szCs w:val="24"/>
          <w:shd w:val="clear" w:color="auto" w:fill="FFFFFF"/>
        </w:rPr>
        <w:t>，</w:t>
      </w:r>
      <w:proofErr w:type="gramEnd"/>
      <w:r w:rsidRPr="000F3191">
        <w:rPr>
          <w:rFonts w:ascii="Times New Roman" w:eastAsia="標楷體" w:hAnsi="Times New Roman" w:cs="Times New Roman"/>
          <w:color w:val="0D0D0D" w:themeColor="text1" w:themeTint="F2"/>
          <w:szCs w:val="24"/>
          <w:shd w:val="clear" w:color="auto" w:fill="FFFFFF"/>
        </w:rPr>
        <w:t xml:space="preserve">1999/05/01 </w:t>
      </w:r>
      <w:r w:rsidRPr="000F3191">
        <w:rPr>
          <w:rFonts w:ascii="Times New Roman" w:eastAsia="標楷體" w:hAnsi="Times New Roman" w:cs="Times New Roman"/>
          <w:color w:val="0D0D0D" w:themeColor="text1" w:themeTint="F2"/>
          <w:szCs w:val="24"/>
          <w:shd w:val="clear" w:color="auto" w:fill="FFFFFF"/>
        </w:rPr>
        <w:t>天下雜誌出版【發現台灣】，</w:t>
      </w:r>
      <w:proofErr w:type="gramStart"/>
      <w:r w:rsidRPr="000F3191">
        <w:rPr>
          <w:rFonts w:ascii="Times New Roman" w:eastAsia="標楷體" w:hAnsi="Times New Roman" w:cs="Times New Roman"/>
          <w:color w:val="0D0D0D" w:themeColor="text1" w:themeTint="F2"/>
          <w:szCs w:val="24"/>
          <w:shd w:val="clear" w:color="auto" w:fill="FFFFFF"/>
        </w:rPr>
        <w:t>一</w:t>
      </w:r>
      <w:proofErr w:type="gramEnd"/>
      <w:r w:rsidRPr="000F3191">
        <w:rPr>
          <w:rFonts w:ascii="Times New Roman" w:eastAsia="標楷體" w:hAnsi="Times New Roman" w:cs="Times New Roman"/>
          <w:color w:val="0D0D0D" w:themeColor="text1" w:themeTint="F2"/>
          <w:szCs w:val="24"/>
          <w:shd w:val="clear" w:color="auto" w:fill="FFFFFF"/>
        </w:rPr>
        <w:t>直到</w:t>
      </w:r>
      <w:r w:rsidRPr="000F3191">
        <w:rPr>
          <w:rFonts w:ascii="Times New Roman" w:eastAsia="標楷體" w:hAnsi="Times New Roman" w:cs="Times New Roman"/>
          <w:color w:val="0D0D0D" w:themeColor="text1" w:themeTint="F2"/>
          <w:szCs w:val="24"/>
          <w:shd w:val="clear" w:color="auto" w:fill="FFFFFF"/>
        </w:rPr>
        <w:t xml:space="preserve">2013 </w:t>
      </w:r>
      <w:r w:rsidRPr="000F3191">
        <w:rPr>
          <w:rFonts w:ascii="Times New Roman" w:eastAsia="標楷體" w:hAnsi="Times New Roman" w:cs="Times New Roman"/>
          <w:color w:val="0D0D0D" w:themeColor="text1" w:themeTint="F2"/>
          <w:szCs w:val="24"/>
          <w:shd w:val="clear" w:color="auto" w:fill="FFFFFF"/>
        </w:rPr>
        <w:t>年</w:t>
      </w:r>
      <w:r w:rsidRPr="000F3191">
        <w:rPr>
          <w:rFonts w:ascii="Times New Roman" w:eastAsia="標楷體" w:hAnsi="Times New Roman" w:cs="Times New Roman"/>
          <w:color w:val="0D0D0D" w:themeColor="text1" w:themeTint="F2"/>
          <w:szCs w:val="24"/>
          <w:shd w:val="clear" w:color="auto" w:fill="FFFFFF"/>
        </w:rPr>
        <w:t xml:space="preserve"> 11 </w:t>
      </w:r>
      <w:r w:rsidRPr="000F3191">
        <w:rPr>
          <w:rFonts w:ascii="Times New Roman" w:eastAsia="標楷體" w:hAnsi="Times New Roman" w:cs="Times New Roman"/>
          <w:color w:val="0D0D0D" w:themeColor="text1" w:themeTint="F2"/>
          <w:szCs w:val="24"/>
          <w:shd w:val="clear" w:color="auto" w:fill="FFFFFF"/>
        </w:rPr>
        <w:t>月</w:t>
      </w:r>
      <w:r w:rsidRPr="000F3191">
        <w:rPr>
          <w:rFonts w:ascii="Times New Roman" w:eastAsia="標楷體" w:hAnsi="Times New Roman" w:cs="Times New Roman"/>
          <w:color w:val="0D0D0D" w:themeColor="text1" w:themeTint="F2"/>
          <w:szCs w:val="24"/>
          <w:shd w:val="clear" w:color="auto" w:fill="FFFFFF"/>
        </w:rPr>
        <w:t xml:space="preserve"> 1 </w:t>
      </w:r>
      <w:r w:rsidRPr="000F3191">
        <w:rPr>
          <w:rFonts w:ascii="Times New Roman" w:eastAsia="標楷體" w:hAnsi="Times New Roman" w:cs="Times New Roman"/>
          <w:color w:val="0D0D0D" w:themeColor="text1" w:themeTint="F2"/>
          <w:szCs w:val="24"/>
          <w:shd w:val="clear" w:color="auto" w:fill="FFFFFF"/>
        </w:rPr>
        <w:t>日</w:t>
      </w:r>
      <w:r w:rsidRPr="000F3191">
        <w:rPr>
          <w:rFonts w:ascii="Times New Roman" w:eastAsia="標楷體" w:hAnsi="Times New Roman" w:cs="Times New Roman"/>
          <w:color w:val="0D0D0D" w:themeColor="text1" w:themeTint="F2"/>
          <w:szCs w:val="24"/>
          <w:shd w:val="clear" w:color="auto" w:fill="FFFFFF"/>
        </w:rPr>
        <w:t> </w:t>
      </w:r>
      <w:r w:rsidRPr="000F3191">
        <w:rPr>
          <w:rFonts w:ascii="Times New Roman" w:eastAsia="標楷體" w:hAnsi="Times New Roman" w:cs="Times New Roman"/>
          <w:color w:val="0D0D0D" w:themeColor="text1" w:themeTint="F2"/>
          <w:szCs w:val="24"/>
          <w:shd w:val="clear" w:color="auto" w:fill="FFFFFF"/>
        </w:rPr>
        <w:t>齊柏林先生推出【看見台灣】，已經歷了</w:t>
      </w:r>
      <w:r w:rsidRPr="000F3191">
        <w:rPr>
          <w:rFonts w:ascii="Times New Roman" w:eastAsia="標楷體" w:hAnsi="Times New Roman" w:cs="Times New Roman"/>
          <w:color w:val="0D0D0D" w:themeColor="text1" w:themeTint="F2"/>
          <w:szCs w:val="24"/>
          <w:shd w:val="clear" w:color="auto" w:fill="FFFFFF"/>
        </w:rPr>
        <w:t>14</w:t>
      </w:r>
      <w:r w:rsidRPr="000F3191">
        <w:rPr>
          <w:rFonts w:ascii="Times New Roman" w:eastAsia="標楷體" w:hAnsi="Times New Roman" w:cs="Times New Roman"/>
          <w:color w:val="0D0D0D" w:themeColor="text1" w:themeTint="F2"/>
          <w:szCs w:val="24"/>
          <w:shd w:val="clear" w:color="auto" w:fill="FFFFFF"/>
        </w:rPr>
        <w:t>年</w:t>
      </w:r>
      <w:r w:rsidR="000F3191" w:rsidRPr="000F3191">
        <w:rPr>
          <w:rFonts w:ascii="Times New Roman" w:eastAsia="標楷體" w:hAnsi="Times New Roman" w:cs="Times New Roman"/>
          <w:color w:val="0D0D0D" w:themeColor="text1" w:themeTint="F2"/>
          <w:szCs w:val="24"/>
          <w:shd w:val="clear" w:color="auto" w:fill="FFFFFF"/>
        </w:rPr>
        <w:t>，</w:t>
      </w:r>
      <w:r w:rsidRPr="000F3191">
        <w:rPr>
          <w:rFonts w:ascii="Times New Roman" w:eastAsia="標楷體" w:hAnsi="Times New Roman" w:cs="Times New Roman"/>
          <w:color w:val="0D0D0D" w:themeColor="text1" w:themeTint="F2"/>
          <w:szCs w:val="24"/>
          <w:shd w:val="clear" w:color="auto" w:fill="FFFFFF"/>
        </w:rPr>
        <w:t>面山教育論壇於</w:t>
      </w:r>
      <w:r w:rsidRPr="000F3191">
        <w:rPr>
          <w:rFonts w:ascii="Times New Roman" w:eastAsia="標楷體" w:hAnsi="Times New Roman" w:cs="Times New Roman"/>
          <w:color w:val="0D0D0D" w:themeColor="text1" w:themeTint="F2"/>
          <w:szCs w:val="24"/>
          <w:shd w:val="clear" w:color="auto" w:fill="FFFFFF"/>
        </w:rPr>
        <w:t>2013</w:t>
      </w:r>
      <w:r w:rsidRPr="000F3191">
        <w:rPr>
          <w:rFonts w:ascii="Times New Roman" w:eastAsia="標楷體" w:hAnsi="Times New Roman" w:cs="Times New Roman"/>
          <w:color w:val="0D0D0D" w:themeColor="text1" w:themeTint="F2"/>
          <w:szCs w:val="24"/>
          <w:shd w:val="clear" w:color="auto" w:fill="FFFFFF"/>
        </w:rPr>
        <w:t>開始舉辦至今也以五屆了，期望</w:t>
      </w:r>
      <w:r w:rsidRPr="000F3191">
        <w:rPr>
          <w:rFonts w:ascii="Times New Roman" w:eastAsia="標楷體" w:hAnsi="Times New Roman" w:cs="Times New Roman"/>
          <w:color w:val="0D0D0D" w:themeColor="text1" w:themeTint="F2"/>
          <w:szCs w:val="24"/>
          <w:shd w:val="clear" w:color="auto" w:fill="FFFFFF"/>
        </w:rPr>
        <w:t>2018</w:t>
      </w:r>
      <w:r w:rsidRPr="000F3191">
        <w:rPr>
          <w:rFonts w:ascii="Times New Roman" w:eastAsia="標楷體" w:hAnsi="Times New Roman" w:cs="Times New Roman"/>
          <w:color w:val="0D0D0D" w:themeColor="text1" w:themeTint="F2"/>
          <w:szCs w:val="24"/>
          <w:shd w:val="clear" w:color="auto" w:fill="FFFFFF"/>
        </w:rPr>
        <w:t>年以體驗行動，教育</w:t>
      </w:r>
      <w:r w:rsidR="00101175" w:rsidRPr="000F3191">
        <w:rPr>
          <w:rFonts w:ascii="Times New Roman" w:eastAsia="標楷體" w:hAnsi="Times New Roman" w:cs="Times New Roman"/>
          <w:color w:val="0D0D0D" w:themeColor="text1" w:themeTint="F2"/>
          <w:szCs w:val="24"/>
          <w:shd w:val="clear" w:color="auto" w:fill="FFFFFF"/>
        </w:rPr>
        <w:t>行動推進</w:t>
      </w:r>
      <w:r w:rsidRPr="000F3191">
        <w:rPr>
          <w:rFonts w:ascii="Times New Roman" w:eastAsia="標楷體" w:hAnsi="Times New Roman" w:cs="Times New Roman"/>
          <w:color w:val="0D0D0D" w:themeColor="text1" w:themeTint="F2"/>
          <w:szCs w:val="24"/>
          <w:shd w:val="clear" w:color="auto" w:fill="FFFFFF"/>
        </w:rPr>
        <w:t>【了解台灣】。</w:t>
      </w:r>
      <w:r w:rsidR="00AB1422" w:rsidRPr="000F3191">
        <w:rPr>
          <w:rFonts w:ascii="Times New Roman" w:eastAsia="標楷體" w:hAnsi="Times New Roman" w:cs="Times New Roman"/>
          <w:color w:val="0D0D0D" w:themeColor="text1" w:themeTint="F2"/>
          <w:szCs w:val="24"/>
          <w:shd w:val="clear" w:color="auto" w:fill="FFFFFF"/>
        </w:rPr>
        <w:t>由教育的深化了解國土</w:t>
      </w:r>
      <w:r w:rsidR="00AB1422" w:rsidRPr="000F3191">
        <w:rPr>
          <w:rFonts w:ascii="Times New Roman" w:eastAsia="SimSun" w:hAnsi="Times New Roman" w:cs="Times New Roman"/>
          <w:color w:val="0D0D0D" w:themeColor="text1" w:themeTint="F2"/>
          <w:szCs w:val="24"/>
          <w:shd w:val="clear" w:color="auto" w:fill="FFFFFF"/>
        </w:rPr>
        <w:t>，</w:t>
      </w:r>
      <w:r w:rsidR="00AB1422" w:rsidRPr="000F3191">
        <w:rPr>
          <w:rFonts w:ascii="Times New Roman" w:eastAsia="標楷體" w:hAnsi="Times New Roman" w:cs="Times New Roman"/>
          <w:color w:val="0D0D0D" w:themeColor="text1" w:themeTint="F2"/>
          <w:szCs w:val="24"/>
          <w:shd w:val="clear" w:color="auto" w:fill="FFFFFF"/>
        </w:rPr>
        <w:t>可以提升國民的素質與創造國家的形象</w:t>
      </w:r>
      <w:r w:rsidR="00AB1422" w:rsidRPr="000F3191">
        <w:rPr>
          <w:rFonts w:ascii="Times New Roman" w:eastAsia="新細明體" w:hAnsi="Times New Roman" w:cs="Times New Roman"/>
          <w:color w:val="0D0D0D" w:themeColor="text1" w:themeTint="F2"/>
          <w:szCs w:val="24"/>
          <w:shd w:val="clear" w:color="auto" w:fill="FFFFFF"/>
        </w:rPr>
        <w:t>。</w:t>
      </w:r>
    </w:p>
    <w:p w:rsidR="007B3129" w:rsidRPr="000F3191" w:rsidRDefault="007B3129" w:rsidP="00101175">
      <w:pPr>
        <w:pStyle w:val="a8"/>
        <w:spacing w:line="400" w:lineRule="exact"/>
        <w:ind w:leftChars="30" w:left="72" w:firstLineChars="206" w:firstLine="494"/>
        <w:rPr>
          <w:rFonts w:ascii="Times New Roman" w:eastAsia="標楷體" w:hAnsi="Times New Roman" w:cs="Times New Roman"/>
          <w:color w:val="0D0D0D" w:themeColor="text1" w:themeTint="F2"/>
          <w:szCs w:val="24"/>
        </w:rPr>
      </w:pPr>
    </w:p>
    <w:p w:rsidR="007C7357" w:rsidRDefault="007C7357" w:rsidP="007C7357">
      <w:pPr>
        <w:pStyle w:val="a9"/>
        <w:numPr>
          <w:ilvl w:val="0"/>
          <w:numId w:val="5"/>
        </w:numPr>
        <w:tabs>
          <w:tab w:val="left" w:pos="567"/>
        </w:tabs>
        <w:spacing w:before="0" w:after="0"/>
        <w:ind w:left="482" w:hanging="482"/>
        <w:jc w:val="left"/>
        <w:rPr>
          <w:rFonts w:ascii="標楷體" w:eastAsia="標楷體" w:hAnsi="標楷體"/>
          <w:color w:val="0D0D0D" w:themeColor="text1" w:themeTint="F2"/>
          <w:sz w:val="28"/>
          <w:szCs w:val="28"/>
        </w:rPr>
      </w:pPr>
      <w:bookmarkStart w:id="4" w:name="_Toc510174300"/>
      <w:r w:rsidRPr="00101175">
        <w:rPr>
          <w:rFonts w:ascii="標楷體" w:eastAsia="標楷體" w:hAnsi="標楷體" w:hint="eastAsia"/>
          <w:color w:val="0D0D0D" w:themeColor="text1" w:themeTint="F2"/>
          <w:sz w:val="28"/>
          <w:szCs w:val="28"/>
        </w:rPr>
        <w:t>計畫目標</w:t>
      </w:r>
      <w:bookmarkEnd w:id="3"/>
      <w:bookmarkEnd w:id="4"/>
    </w:p>
    <w:p w:rsidR="000F3191" w:rsidRPr="000F3191" w:rsidRDefault="000F3191" w:rsidP="000F3191"/>
    <w:p w:rsidR="002C1B28" w:rsidRPr="00D20EEC" w:rsidRDefault="002C1B28" w:rsidP="002C1B28">
      <w:pPr>
        <w:spacing w:line="400" w:lineRule="exact"/>
        <w:rPr>
          <w:rFonts w:ascii="Times New Roman" w:eastAsia="標楷體" w:hAnsi="Times New Roman" w:cs="Times New Roman"/>
          <w:b/>
          <w:color w:val="000000" w:themeColor="text1"/>
          <w:szCs w:val="24"/>
        </w:rPr>
      </w:pPr>
      <w:r w:rsidRPr="00D20EEC">
        <w:rPr>
          <w:rFonts w:ascii="Times New Roman" w:eastAsia="標楷體" w:hAnsi="Times New Roman" w:cs="Times New Roman"/>
          <w:color w:val="000000" w:themeColor="text1"/>
          <w:szCs w:val="24"/>
        </w:rPr>
        <w:t>為促進政府與國人以實際活動響應</w:t>
      </w:r>
      <w:proofErr w:type="gramStart"/>
      <w:r w:rsidRPr="00D20EEC">
        <w:rPr>
          <w:rFonts w:ascii="Times New Roman" w:eastAsia="標楷體" w:hAnsi="Times New Roman" w:cs="Times New Roman"/>
          <w:b/>
          <w:color w:val="000000" w:themeColor="text1"/>
          <w:szCs w:val="24"/>
        </w:rPr>
        <w:t>【</w:t>
      </w:r>
      <w:proofErr w:type="gramEnd"/>
      <w:r w:rsidRPr="00D20EEC">
        <w:rPr>
          <w:rFonts w:ascii="Times New Roman" w:eastAsia="標楷體" w:hAnsi="Times New Roman" w:cs="Times New Roman"/>
          <w:b/>
          <w:color w:val="000000" w:themeColor="text1"/>
          <w:szCs w:val="24"/>
        </w:rPr>
        <w:t>面山面海教育齊步走。國家大發展往山海看</w:t>
      </w:r>
      <w:proofErr w:type="gramStart"/>
      <w:r w:rsidRPr="00D20EEC">
        <w:rPr>
          <w:rFonts w:ascii="Times New Roman" w:eastAsia="標楷體" w:hAnsi="Times New Roman" w:cs="Times New Roman"/>
          <w:b/>
          <w:color w:val="000000" w:themeColor="text1"/>
          <w:szCs w:val="24"/>
        </w:rPr>
        <w:t>】</w:t>
      </w:r>
      <w:proofErr w:type="gramEnd"/>
      <w:r w:rsidRPr="00D20EEC">
        <w:rPr>
          <w:rFonts w:ascii="Times New Roman" w:eastAsia="標楷體" w:hAnsi="Times New Roman" w:cs="Times New Roman"/>
          <w:b/>
          <w:color w:val="000000" w:themeColor="text1"/>
          <w:szCs w:val="24"/>
        </w:rPr>
        <w:t>。</w:t>
      </w:r>
      <w:r w:rsidR="00BC2B41" w:rsidRPr="00D20EEC">
        <w:rPr>
          <w:rFonts w:ascii="Times New Roman" w:eastAsia="標楷體" w:hAnsi="Times New Roman" w:cs="Times New Roman" w:hint="eastAsia"/>
          <w:b/>
          <w:color w:val="000000" w:themeColor="text1"/>
          <w:szCs w:val="24"/>
        </w:rPr>
        <w:t>開始實體行動以帶動城市居民</w:t>
      </w:r>
      <w:r w:rsidR="00BC2B41" w:rsidRPr="00D20EEC">
        <w:rPr>
          <w:rFonts w:ascii="Times New Roman" w:eastAsia="標楷體" w:hAnsi="Times New Roman" w:cs="Times New Roman" w:hint="eastAsia"/>
          <w:b/>
          <w:color w:val="000000" w:themeColor="text1"/>
          <w:szCs w:val="24"/>
        </w:rPr>
        <w:t>,</w:t>
      </w:r>
      <w:r w:rsidR="00BC2B41" w:rsidRPr="00D20EEC">
        <w:rPr>
          <w:rFonts w:ascii="Times New Roman" w:eastAsia="標楷體" w:hAnsi="Times New Roman" w:cs="Times New Roman" w:hint="eastAsia"/>
          <w:b/>
          <w:color w:val="000000" w:themeColor="text1"/>
          <w:szCs w:val="24"/>
        </w:rPr>
        <w:t>有正確的態度接近山林環境</w:t>
      </w:r>
      <w:r w:rsidR="00BC2B41" w:rsidRPr="00D20EEC">
        <w:rPr>
          <w:rFonts w:ascii="Times New Roman" w:eastAsia="標楷體" w:hAnsi="Times New Roman" w:cs="Times New Roman" w:hint="eastAsia"/>
          <w:color w:val="000000" w:themeColor="text1"/>
          <w:szCs w:val="24"/>
          <w:shd w:val="clear" w:color="auto" w:fill="FFFFFF"/>
        </w:rPr>
        <w:t>，有積極的準備以維護身體及心理的健康需要</w:t>
      </w:r>
      <w:r w:rsidR="00BC2B41" w:rsidRPr="00D20EEC">
        <w:rPr>
          <w:rFonts w:ascii="新細明體" w:eastAsia="新細明體" w:hAnsi="新細明體" w:cs="Times New Roman" w:hint="eastAsia"/>
          <w:color w:val="000000" w:themeColor="text1"/>
          <w:szCs w:val="24"/>
          <w:shd w:val="clear" w:color="auto" w:fill="FFFFFF"/>
        </w:rPr>
        <w:t>。</w:t>
      </w:r>
    </w:p>
    <w:p w:rsidR="000F3191" w:rsidRDefault="000F3191" w:rsidP="002C1B28">
      <w:pPr>
        <w:spacing w:line="380" w:lineRule="exact"/>
        <w:rPr>
          <w:color w:val="000000" w:themeColor="text1"/>
        </w:rPr>
      </w:pPr>
    </w:p>
    <w:p w:rsidR="00D20EEC" w:rsidRDefault="00D20EEC" w:rsidP="002C1B28">
      <w:pPr>
        <w:spacing w:line="380" w:lineRule="exact"/>
        <w:rPr>
          <w:color w:val="000000" w:themeColor="text1"/>
        </w:rPr>
      </w:pPr>
    </w:p>
    <w:p w:rsidR="00252F59" w:rsidRPr="00D20EEC" w:rsidRDefault="00252F59" w:rsidP="002C1B28">
      <w:pPr>
        <w:spacing w:line="380" w:lineRule="exact"/>
        <w:rPr>
          <w:color w:val="000000" w:themeColor="text1"/>
        </w:rPr>
      </w:pPr>
    </w:p>
    <w:p w:rsidR="007C7357" w:rsidRDefault="007C7357" w:rsidP="002C1B28">
      <w:pPr>
        <w:pStyle w:val="a9"/>
        <w:numPr>
          <w:ilvl w:val="0"/>
          <w:numId w:val="5"/>
        </w:numPr>
        <w:tabs>
          <w:tab w:val="left" w:pos="567"/>
        </w:tabs>
        <w:spacing w:before="0" w:after="0" w:line="380" w:lineRule="exact"/>
        <w:ind w:left="482" w:hanging="482"/>
        <w:jc w:val="left"/>
        <w:rPr>
          <w:rFonts w:ascii="標楷體" w:eastAsia="標楷體" w:hAnsi="標楷體"/>
          <w:color w:val="0D0D0D" w:themeColor="text1" w:themeTint="F2"/>
          <w:sz w:val="28"/>
          <w:szCs w:val="28"/>
        </w:rPr>
      </w:pPr>
      <w:bookmarkStart w:id="5" w:name="_Toc510174301"/>
      <w:bookmarkStart w:id="6" w:name="_Toc445389291"/>
      <w:r w:rsidRPr="00101175">
        <w:rPr>
          <w:rFonts w:ascii="標楷體" w:eastAsia="標楷體" w:hAnsi="標楷體" w:hint="eastAsia"/>
          <w:color w:val="0D0D0D" w:themeColor="text1" w:themeTint="F2"/>
          <w:sz w:val="28"/>
          <w:szCs w:val="28"/>
        </w:rPr>
        <w:t>辦理單位</w:t>
      </w:r>
      <w:bookmarkEnd w:id="5"/>
    </w:p>
    <w:p w:rsidR="00D20EEC" w:rsidRPr="00D20EEC" w:rsidRDefault="00D20EEC" w:rsidP="00D20EEC"/>
    <w:p w:rsidR="005D0955" w:rsidRPr="000F3191"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指導單位：</w:t>
      </w:r>
      <w:r w:rsidR="005D0955" w:rsidRPr="000F3191">
        <w:rPr>
          <w:rFonts w:ascii="Times New Roman" w:eastAsia="標楷體" w:hAnsi="Times New Roman" w:cs="Times New Roman"/>
          <w:color w:val="0D0D0D" w:themeColor="text1" w:themeTint="F2"/>
          <w:szCs w:val="24"/>
        </w:rPr>
        <w:t>內政部營建署</w:t>
      </w:r>
      <w:r w:rsidR="00793A0A" w:rsidRPr="000F3191">
        <w:rPr>
          <w:rFonts w:ascii="Times New Roman" w:eastAsia="標楷體" w:hAnsi="Times New Roman" w:cs="Times New Roman"/>
          <w:color w:val="0D0D0D" w:themeColor="text1" w:themeTint="F2"/>
          <w:szCs w:val="24"/>
        </w:rPr>
        <w:t>、</w:t>
      </w:r>
      <w:r w:rsidR="005D0955" w:rsidRPr="000F3191">
        <w:rPr>
          <w:rFonts w:ascii="Times New Roman" w:eastAsia="標楷體" w:hAnsi="Times New Roman" w:cs="Times New Roman"/>
          <w:color w:val="0D0D0D" w:themeColor="text1" w:themeTint="F2"/>
          <w:szCs w:val="24"/>
        </w:rPr>
        <w:t>教育部體育署</w:t>
      </w:r>
    </w:p>
    <w:p w:rsidR="007C7357" w:rsidRPr="000F3191"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補助</w:t>
      </w:r>
      <w:r w:rsidR="00793A0A" w:rsidRPr="000F3191">
        <w:rPr>
          <w:rFonts w:ascii="Times New Roman" w:eastAsia="標楷體" w:hAnsi="Times New Roman" w:cs="Times New Roman"/>
          <w:color w:val="0D0D0D" w:themeColor="text1" w:themeTint="F2"/>
          <w:szCs w:val="24"/>
        </w:rPr>
        <w:t>單位：</w:t>
      </w:r>
      <w:r w:rsidR="00016AF5">
        <w:rPr>
          <w:rFonts w:ascii="Times New Roman" w:eastAsia="標楷體" w:hAnsi="Times New Roman" w:cs="Times New Roman" w:hint="eastAsia"/>
          <w:color w:val="0D0D0D" w:themeColor="text1" w:themeTint="F2"/>
          <w:szCs w:val="24"/>
        </w:rPr>
        <w:t>花蓮</w:t>
      </w:r>
      <w:r w:rsidR="00016AF5" w:rsidRPr="000F3191">
        <w:rPr>
          <w:rFonts w:ascii="Times New Roman" w:eastAsia="標楷體" w:hAnsi="Times New Roman" w:cs="Times New Roman"/>
          <w:color w:val="0D0D0D" w:themeColor="text1" w:themeTint="F2"/>
          <w:szCs w:val="24"/>
        </w:rPr>
        <w:t>縣教育處</w:t>
      </w:r>
      <w:r w:rsidR="00793A0A" w:rsidRPr="000F3191">
        <w:rPr>
          <w:rFonts w:ascii="Times New Roman" w:eastAsia="標楷體" w:hAnsi="Times New Roman" w:cs="Times New Roman"/>
          <w:color w:val="0D0D0D" w:themeColor="text1" w:themeTint="F2"/>
          <w:szCs w:val="24"/>
        </w:rPr>
        <w:t>、內政部營建署、教育部體育署</w:t>
      </w:r>
    </w:p>
    <w:p w:rsidR="007C7357" w:rsidRPr="000F3191"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主辦單位：</w:t>
      </w:r>
      <w:r w:rsidR="00016AF5">
        <w:rPr>
          <w:rFonts w:ascii="Times New Roman" w:eastAsia="標楷體" w:hAnsi="Times New Roman" w:cs="Times New Roman" w:hint="eastAsia"/>
          <w:color w:val="0D0D0D" w:themeColor="text1" w:themeTint="F2"/>
          <w:szCs w:val="24"/>
        </w:rPr>
        <w:t>花蓮</w:t>
      </w:r>
      <w:r w:rsidR="005D0955" w:rsidRPr="000F3191">
        <w:rPr>
          <w:rFonts w:ascii="Times New Roman" w:eastAsia="標楷體" w:hAnsi="Times New Roman" w:cs="Times New Roman"/>
          <w:color w:val="0D0D0D" w:themeColor="text1" w:themeTint="F2"/>
          <w:szCs w:val="24"/>
        </w:rPr>
        <w:t>縣教育處</w:t>
      </w:r>
      <w:r w:rsidR="00016AF5">
        <w:rPr>
          <w:rFonts w:ascii="Times New Roman" w:eastAsia="標楷體" w:hAnsi="Times New Roman" w:cs="Times New Roman" w:hint="eastAsia"/>
          <w:color w:val="0D0D0D" w:themeColor="text1" w:themeTint="F2"/>
          <w:szCs w:val="24"/>
        </w:rPr>
        <w:t>台東縣教育處桃園市教育局</w:t>
      </w:r>
    </w:p>
    <w:p w:rsidR="007C7357" w:rsidRPr="000F3191"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承辦單位：</w:t>
      </w:r>
      <w:r w:rsidR="005D0955" w:rsidRPr="000F3191">
        <w:rPr>
          <w:rFonts w:ascii="Times New Roman" w:eastAsia="標楷體" w:hAnsi="Times New Roman" w:cs="Times New Roman"/>
          <w:color w:val="0D0D0D" w:themeColor="text1" w:themeTint="F2"/>
          <w:szCs w:val="24"/>
        </w:rPr>
        <w:t>社團法人台灣登山教育推展協會</w:t>
      </w:r>
    </w:p>
    <w:p w:rsidR="005D0955"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協辦單位：</w:t>
      </w:r>
      <w:r w:rsidR="00016AF5">
        <w:rPr>
          <w:rFonts w:ascii="Times New Roman" w:eastAsia="標楷體" w:hAnsi="Times New Roman" w:cs="Times New Roman" w:hint="eastAsia"/>
          <w:color w:val="0D0D0D" w:themeColor="text1" w:themeTint="F2"/>
          <w:szCs w:val="24"/>
        </w:rPr>
        <w:t>玉山</w:t>
      </w:r>
      <w:r w:rsidR="005D0955" w:rsidRPr="000F3191">
        <w:rPr>
          <w:rFonts w:ascii="Times New Roman" w:eastAsia="標楷體" w:hAnsi="Times New Roman" w:cs="Times New Roman"/>
          <w:color w:val="0D0D0D" w:themeColor="text1" w:themeTint="F2"/>
          <w:szCs w:val="24"/>
        </w:rPr>
        <w:t>國家公園管理處</w:t>
      </w:r>
      <w:r w:rsidR="00793A0A" w:rsidRPr="000F3191">
        <w:rPr>
          <w:rFonts w:ascii="Times New Roman" w:eastAsia="標楷體" w:hAnsi="Times New Roman" w:cs="Times New Roman"/>
          <w:color w:val="0D0D0D" w:themeColor="text1" w:themeTint="F2"/>
          <w:szCs w:val="24"/>
        </w:rPr>
        <w:t>、</w:t>
      </w:r>
      <w:r w:rsidR="00016AF5">
        <w:rPr>
          <w:rFonts w:ascii="Times New Roman" w:eastAsia="標楷體" w:hAnsi="Times New Roman" w:cs="Times New Roman" w:hint="eastAsia"/>
          <w:color w:val="0D0D0D" w:themeColor="text1" w:themeTint="F2"/>
          <w:szCs w:val="24"/>
        </w:rPr>
        <w:t>太魯閣國家公園陽明山國家公園壽山國家自然公園管理處台北</w:t>
      </w:r>
      <w:r w:rsidR="005D0955" w:rsidRPr="000F3191">
        <w:rPr>
          <w:rFonts w:ascii="Times New Roman" w:eastAsia="標楷體" w:hAnsi="Times New Roman" w:cs="Times New Roman"/>
          <w:color w:val="0D0D0D" w:themeColor="text1" w:themeTint="F2"/>
          <w:szCs w:val="24"/>
        </w:rPr>
        <w:t>市政府消防局</w:t>
      </w:r>
    </w:p>
    <w:p w:rsidR="002241EF" w:rsidRDefault="007C7357"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贊助單位：</w:t>
      </w:r>
      <w:r w:rsidR="00793A0A" w:rsidRPr="000F3191">
        <w:rPr>
          <w:rFonts w:ascii="Times New Roman" w:eastAsia="標楷體" w:hAnsi="Times New Roman" w:cs="Times New Roman"/>
          <w:color w:val="0D0D0D" w:themeColor="text1" w:themeTint="F2"/>
          <w:szCs w:val="24"/>
        </w:rPr>
        <w:t>民間企業、</w:t>
      </w:r>
      <w:r w:rsidR="00C70E58" w:rsidRPr="000F3191">
        <w:rPr>
          <w:rFonts w:ascii="Times New Roman" w:eastAsia="標楷體" w:hAnsi="Times New Roman" w:cs="Times New Roman"/>
          <w:color w:val="0D0D0D" w:themeColor="text1" w:themeTint="F2"/>
          <w:szCs w:val="24"/>
        </w:rPr>
        <w:t>政府機關（贊助</w:t>
      </w:r>
      <w:r w:rsidRPr="000F3191">
        <w:rPr>
          <w:rFonts w:ascii="Times New Roman" w:eastAsia="標楷體" w:hAnsi="Times New Roman" w:cs="Times New Roman"/>
          <w:color w:val="0D0D0D" w:themeColor="text1" w:themeTint="F2"/>
          <w:szCs w:val="24"/>
        </w:rPr>
        <w:t>經費或獎品</w:t>
      </w:r>
      <w:r w:rsidR="00C70E58" w:rsidRPr="000F3191">
        <w:rPr>
          <w:rFonts w:ascii="Times New Roman" w:eastAsia="標楷體" w:hAnsi="Times New Roman" w:cs="Times New Roman"/>
          <w:color w:val="0D0D0D" w:themeColor="text1" w:themeTint="F2"/>
          <w:szCs w:val="24"/>
        </w:rPr>
        <w:t>）</w:t>
      </w:r>
    </w:p>
    <w:p w:rsidR="000F3191" w:rsidRDefault="000F3191" w:rsidP="002C1B28">
      <w:pPr>
        <w:pStyle w:val="a8"/>
        <w:spacing w:line="380" w:lineRule="exact"/>
        <w:ind w:leftChars="236" w:left="1766" w:hangingChars="500" w:hanging="1200"/>
        <w:rPr>
          <w:rFonts w:ascii="Times New Roman" w:eastAsia="標楷體" w:hAnsi="Times New Roman" w:cs="Times New Roman"/>
          <w:color w:val="0D0D0D" w:themeColor="text1" w:themeTint="F2"/>
          <w:szCs w:val="24"/>
        </w:rPr>
      </w:pPr>
    </w:p>
    <w:p w:rsidR="007C7357" w:rsidRPr="00D20EEC" w:rsidRDefault="007C7357" w:rsidP="002241EF">
      <w:pPr>
        <w:widowControl/>
        <w:rPr>
          <w:rFonts w:ascii="標楷體" w:eastAsia="標楷體" w:hAnsi="標楷體" w:cs="Times New Roman"/>
          <w:color w:val="000000" w:themeColor="text1"/>
          <w:sz w:val="32"/>
          <w:szCs w:val="32"/>
        </w:rPr>
      </w:pPr>
      <w:bookmarkStart w:id="7" w:name="_Toc510174302"/>
      <w:r w:rsidRPr="00D20EEC">
        <w:rPr>
          <w:rFonts w:ascii="標楷體" w:eastAsia="標楷體" w:hAnsi="標楷體" w:cs="Times New Roman"/>
          <w:color w:val="000000" w:themeColor="text1"/>
          <w:sz w:val="32"/>
          <w:szCs w:val="32"/>
        </w:rPr>
        <w:t>辦理地點及時間</w:t>
      </w:r>
      <w:bookmarkEnd w:id="7"/>
    </w:p>
    <w:p w:rsidR="007C7357" w:rsidRPr="000F3191" w:rsidRDefault="007C7357" w:rsidP="00A52537">
      <w:pPr>
        <w:spacing w:line="380" w:lineRule="exact"/>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b/>
          <w:color w:val="0D0D0D" w:themeColor="text1" w:themeTint="F2"/>
          <w:szCs w:val="24"/>
        </w:rPr>
        <w:t>活動地點：</w:t>
      </w:r>
      <w:r w:rsidR="005D0955" w:rsidRPr="000F3191">
        <w:rPr>
          <w:rFonts w:ascii="Times New Roman" w:eastAsia="標楷體" w:hAnsi="Times New Roman" w:cs="Times New Roman"/>
          <w:color w:val="0D0D0D" w:themeColor="text1" w:themeTint="F2"/>
          <w:szCs w:val="24"/>
        </w:rPr>
        <w:t>台灣東部</w:t>
      </w:r>
      <w:r w:rsidR="00C70E58" w:rsidRPr="000F3191">
        <w:rPr>
          <w:rFonts w:ascii="Times New Roman" w:eastAsia="標楷體" w:hAnsi="Times New Roman" w:cs="Times New Roman"/>
          <w:color w:val="0D0D0D" w:themeColor="text1" w:themeTint="F2"/>
          <w:szCs w:val="24"/>
        </w:rPr>
        <w:t>-</w:t>
      </w:r>
      <w:r w:rsidR="005D0955" w:rsidRPr="000F3191">
        <w:rPr>
          <w:rFonts w:ascii="Times New Roman" w:eastAsia="標楷體" w:hAnsi="Times New Roman" w:cs="Times New Roman"/>
          <w:color w:val="0D0D0D" w:themeColor="text1" w:themeTint="F2"/>
          <w:szCs w:val="24"/>
        </w:rPr>
        <w:t>太魯閣國家公園</w:t>
      </w:r>
      <w:r w:rsidR="005D0955" w:rsidRPr="000F3191">
        <w:rPr>
          <w:rFonts w:ascii="Times New Roman" w:eastAsia="標楷體" w:hAnsi="Times New Roman" w:cs="Times New Roman"/>
          <w:color w:val="0D0D0D" w:themeColor="text1" w:themeTint="F2"/>
          <w:szCs w:val="24"/>
        </w:rPr>
        <w:t xml:space="preserve"> </w:t>
      </w:r>
      <w:proofErr w:type="gramStart"/>
      <w:r w:rsidR="005D0955" w:rsidRPr="000F3191">
        <w:rPr>
          <w:rFonts w:ascii="Times New Roman" w:eastAsia="標楷體" w:hAnsi="Times New Roman" w:cs="Times New Roman"/>
          <w:color w:val="0D0D0D" w:themeColor="text1" w:themeTint="F2"/>
          <w:szCs w:val="24"/>
        </w:rPr>
        <w:t>–</w:t>
      </w:r>
      <w:proofErr w:type="gramEnd"/>
      <w:r w:rsidR="005D0955" w:rsidRPr="000F3191">
        <w:rPr>
          <w:rFonts w:ascii="Times New Roman" w:eastAsia="標楷體" w:hAnsi="Times New Roman" w:cs="Times New Roman"/>
          <w:color w:val="0D0D0D" w:themeColor="text1" w:themeTint="F2"/>
          <w:szCs w:val="24"/>
        </w:rPr>
        <w:t>大禮部</w:t>
      </w:r>
      <w:proofErr w:type="gramStart"/>
      <w:r w:rsidR="005D0955" w:rsidRPr="000F3191">
        <w:rPr>
          <w:rFonts w:ascii="Times New Roman" w:eastAsia="標楷體" w:hAnsi="Times New Roman" w:cs="Times New Roman"/>
          <w:color w:val="0D0D0D" w:themeColor="text1" w:themeTint="F2"/>
          <w:szCs w:val="24"/>
        </w:rPr>
        <w:t>落沙卡噹</w:t>
      </w:r>
      <w:proofErr w:type="gramEnd"/>
      <w:r w:rsidR="005D0955" w:rsidRPr="000F3191">
        <w:rPr>
          <w:rFonts w:ascii="Times New Roman" w:eastAsia="標楷體" w:hAnsi="Times New Roman" w:cs="Times New Roman"/>
          <w:color w:val="0D0D0D" w:themeColor="text1" w:themeTint="F2"/>
          <w:szCs w:val="24"/>
        </w:rPr>
        <w:t>沙洲</w:t>
      </w:r>
    </w:p>
    <w:p w:rsidR="005D0955" w:rsidRPr="000F3191" w:rsidRDefault="005D0955" w:rsidP="002C1B28">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台灣西部</w:t>
      </w:r>
      <w:r w:rsidR="00C70E58"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陽明山國家公園</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太陽谷</w:t>
      </w:r>
    </w:p>
    <w:p w:rsidR="005D0955" w:rsidRPr="000F3191" w:rsidRDefault="005D0955" w:rsidP="002C1B28">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台灣南部</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壽山國家</w:t>
      </w:r>
      <w:r w:rsidR="00C70E58" w:rsidRPr="000F3191">
        <w:rPr>
          <w:rFonts w:ascii="Times New Roman" w:eastAsia="標楷體" w:hAnsi="Times New Roman" w:cs="Times New Roman"/>
          <w:color w:val="0D0D0D" w:themeColor="text1" w:themeTint="F2"/>
          <w:szCs w:val="24"/>
        </w:rPr>
        <w:t>自然</w:t>
      </w:r>
      <w:r w:rsidRPr="000F3191">
        <w:rPr>
          <w:rFonts w:ascii="Times New Roman" w:eastAsia="標楷體" w:hAnsi="Times New Roman" w:cs="Times New Roman"/>
          <w:color w:val="0D0D0D" w:themeColor="text1" w:themeTint="F2"/>
          <w:szCs w:val="24"/>
        </w:rPr>
        <w:t>公園</w:t>
      </w:r>
    </w:p>
    <w:p w:rsidR="00993E40" w:rsidRPr="000F3191" w:rsidRDefault="007C7357" w:rsidP="00A52537">
      <w:pPr>
        <w:spacing w:line="380" w:lineRule="exact"/>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實施期間：</w:t>
      </w:r>
      <w:bookmarkStart w:id="8" w:name="_Toc445389295"/>
    </w:p>
    <w:p w:rsidR="00993E40" w:rsidRPr="000F3191" w:rsidRDefault="00993E40" w:rsidP="002C1B28">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10/3/2018</w:t>
      </w:r>
      <w:r w:rsidRPr="000F3191">
        <w:rPr>
          <w:rFonts w:ascii="Times New Roman" w:eastAsia="標楷體" w:hAnsi="Times New Roman" w:cs="Times New Roman"/>
          <w:color w:val="0D0D0D" w:themeColor="text1" w:themeTint="F2"/>
          <w:szCs w:val="24"/>
        </w:rPr>
        <w:t>台灣東部</w:t>
      </w:r>
      <w:proofErr w:type="gramStart"/>
      <w:r w:rsidRPr="000F3191">
        <w:rPr>
          <w:rFonts w:ascii="Times New Roman" w:eastAsia="標楷體" w:hAnsi="Times New Roman" w:cs="Times New Roman"/>
          <w:color w:val="0D0D0D" w:themeColor="text1" w:themeTint="F2"/>
          <w:szCs w:val="24"/>
        </w:rPr>
        <w:t>–</w:t>
      </w:r>
      <w:proofErr w:type="gramEnd"/>
      <w:r w:rsidRPr="000F3191">
        <w:rPr>
          <w:rFonts w:ascii="Times New Roman" w:eastAsia="標楷體" w:hAnsi="Times New Roman" w:cs="Times New Roman"/>
          <w:color w:val="0D0D0D" w:themeColor="text1" w:themeTint="F2"/>
          <w:szCs w:val="24"/>
        </w:rPr>
        <w:t>太魯閣國家公園</w:t>
      </w:r>
      <w:proofErr w:type="gramStart"/>
      <w:r w:rsidRPr="000F3191">
        <w:rPr>
          <w:rFonts w:ascii="Times New Roman" w:eastAsia="標楷體" w:hAnsi="Times New Roman" w:cs="Times New Roman"/>
          <w:color w:val="0D0D0D" w:themeColor="text1" w:themeTint="F2"/>
          <w:szCs w:val="24"/>
        </w:rPr>
        <w:t>–</w:t>
      </w:r>
      <w:proofErr w:type="gramEnd"/>
      <w:r w:rsidRPr="000F3191">
        <w:rPr>
          <w:rFonts w:ascii="Times New Roman" w:eastAsia="標楷體" w:hAnsi="Times New Roman" w:cs="Times New Roman"/>
          <w:color w:val="0D0D0D" w:themeColor="text1" w:themeTint="F2"/>
          <w:szCs w:val="24"/>
        </w:rPr>
        <w:t>大禮部</w:t>
      </w:r>
      <w:proofErr w:type="gramStart"/>
      <w:r w:rsidRPr="000F3191">
        <w:rPr>
          <w:rFonts w:ascii="Times New Roman" w:eastAsia="標楷體" w:hAnsi="Times New Roman" w:cs="Times New Roman"/>
          <w:color w:val="0D0D0D" w:themeColor="text1" w:themeTint="F2"/>
          <w:szCs w:val="24"/>
        </w:rPr>
        <w:t>落沙卡噹</w:t>
      </w:r>
      <w:proofErr w:type="gramEnd"/>
      <w:r w:rsidRPr="000F3191">
        <w:rPr>
          <w:rFonts w:ascii="Times New Roman" w:eastAsia="標楷體" w:hAnsi="Times New Roman" w:cs="Times New Roman"/>
          <w:color w:val="0D0D0D" w:themeColor="text1" w:themeTint="F2"/>
          <w:szCs w:val="24"/>
        </w:rPr>
        <w:t>沙洲</w:t>
      </w:r>
    </w:p>
    <w:p w:rsidR="00993E40" w:rsidRPr="000F3191" w:rsidRDefault="00993E40" w:rsidP="002C1B28">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10/3/2018</w:t>
      </w:r>
      <w:r w:rsidRPr="000F3191">
        <w:rPr>
          <w:rFonts w:ascii="Times New Roman" w:eastAsia="標楷體" w:hAnsi="Times New Roman" w:cs="Times New Roman"/>
          <w:color w:val="0D0D0D" w:themeColor="text1" w:themeTint="F2"/>
          <w:szCs w:val="24"/>
        </w:rPr>
        <w:t>台灣西部</w:t>
      </w:r>
      <w:r w:rsidRPr="000F3191">
        <w:rPr>
          <w:rFonts w:ascii="Times New Roman" w:eastAsia="標楷體" w:hAnsi="Times New Roman" w:cs="Times New Roman"/>
          <w:color w:val="0D0D0D" w:themeColor="text1" w:themeTint="F2"/>
          <w:szCs w:val="24"/>
        </w:rPr>
        <w:t xml:space="preserve">- </w:t>
      </w:r>
      <w:r w:rsidRPr="000F3191">
        <w:rPr>
          <w:rFonts w:ascii="Times New Roman" w:eastAsia="標楷體" w:hAnsi="Times New Roman" w:cs="Times New Roman"/>
          <w:color w:val="0D0D0D" w:themeColor="text1" w:themeTint="F2"/>
          <w:szCs w:val="24"/>
        </w:rPr>
        <w:t>陽明山國家公園</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太陽谷</w:t>
      </w:r>
    </w:p>
    <w:p w:rsidR="00993E40" w:rsidRPr="000F3191" w:rsidRDefault="00993E40" w:rsidP="002C1B28">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 xml:space="preserve">10/31/2018 </w:t>
      </w:r>
      <w:r w:rsidRPr="000F3191">
        <w:rPr>
          <w:rFonts w:ascii="Times New Roman" w:eastAsia="標楷體" w:hAnsi="Times New Roman" w:cs="Times New Roman"/>
          <w:color w:val="0D0D0D" w:themeColor="text1" w:themeTint="F2"/>
          <w:szCs w:val="24"/>
        </w:rPr>
        <w:t>台灣南部</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壽山自然國家公園</w:t>
      </w:r>
    </w:p>
    <w:bookmarkEnd w:id="8"/>
    <w:p w:rsidR="002C1B28" w:rsidRPr="00101175" w:rsidRDefault="002C1B28" w:rsidP="002C1B28">
      <w:pPr>
        <w:pStyle w:val="a8"/>
        <w:spacing w:line="380" w:lineRule="exact"/>
        <w:ind w:leftChars="30" w:left="72" w:firstLineChars="206" w:firstLine="577"/>
        <w:rPr>
          <w:rFonts w:ascii="標楷體" w:eastAsia="標楷體" w:hAnsi="標楷體" w:cs="Times New Roman"/>
          <w:color w:val="0D0D0D" w:themeColor="text1" w:themeTint="F2"/>
          <w:sz w:val="28"/>
          <w:szCs w:val="28"/>
        </w:rPr>
      </w:pPr>
    </w:p>
    <w:p w:rsidR="000F3191" w:rsidRPr="000F3191" w:rsidRDefault="00006AA4" w:rsidP="002C1B28">
      <w:pPr>
        <w:pStyle w:val="a9"/>
        <w:numPr>
          <w:ilvl w:val="0"/>
          <w:numId w:val="5"/>
        </w:numPr>
        <w:tabs>
          <w:tab w:val="left" w:pos="567"/>
        </w:tabs>
        <w:spacing w:before="0" w:after="0" w:line="380" w:lineRule="exact"/>
        <w:ind w:left="482" w:hanging="482"/>
        <w:jc w:val="left"/>
        <w:rPr>
          <w:rFonts w:ascii="標楷體" w:eastAsia="標楷體" w:hAnsi="標楷體" w:cs="Times New Roman"/>
          <w:color w:val="0D0D0D" w:themeColor="text1" w:themeTint="F2"/>
          <w:sz w:val="28"/>
          <w:szCs w:val="28"/>
        </w:rPr>
      </w:pPr>
      <w:bookmarkStart w:id="9" w:name="_Toc510174303"/>
      <w:r w:rsidRPr="000F3191">
        <w:rPr>
          <w:rFonts w:ascii="標楷體" w:eastAsia="標楷體" w:hAnsi="標楷體" w:hint="eastAsia"/>
          <w:color w:val="0D0D0D" w:themeColor="text1" w:themeTint="F2"/>
          <w:sz w:val="28"/>
          <w:szCs w:val="28"/>
        </w:rPr>
        <w:t xml:space="preserve">實施對象: </w:t>
      </w:r>
    </w:p>
    <w:p w:rsidR="00006AA4" w:rsidRPr="000F3191" w:rsidRDefault="00006AA4" w:rsidP="000F3191">
      <w:pPr>
        <w:pStyle w:val="a9"/>
        <w:tabs>
          <w:tab w:val="left" w:pos="567"/>
        </w:tabs>
        <w:spacing w:before="0" w:after="0" w:line="380" w:lineRule="exact"/>
        <w:ind w:firstLineChars="200" w:firstLine="480"/>
        <w:jc w:val="left"/>
        <w:rPr>
          <w:rFonts w:ascii="標楷體" w:eastAsia="標楷體" w:hAnsi="標楷體" w:cs="Times New Roman"/>
          <w:b w:val="0"/>
          <w:color w:val="0D0D0D" w:themeColor="text1" w:themeTint="F2"/>
          <w:sz w:val="24"/>
          <w:szCs w:val="24"/>
        </w:rPr>
      </w:pPr>
      <w:r w:rsidRPr="000F3191">
        <w:rPr>
          <w:rFonts w:ascii="標楷體" w:eastAsia="標楷體" w:hAnsi="標楷體" w:cs="Times New Roman" w:hint="eastAsia"/>
          <w:b w:val="0"/>
          <w:color w:val="0D0D0D" w:themeColor="text1" w:themeTint="F2"/>
          <w:sz w:val="24"/>
          <w:szCs w:val="24"/>
        </w:rPr>
        <w:t>各級學校(國小、國中、高中、大專院校)</w:t>
      </w:r>
      <w:bookmarkEnd w:id="9"/>
    </w:p>
    <w:p w:rsidR="00D247D6" w:rsidRPr="000F3191" w:rsidRDefault="00D247D6" w:rsidP="00D247D6">
      <w:pPr>
        <w:spacing w:line="380" w:lineRule="exact"/>
        <w:rPr>
          <w:rFonts w:ascii="Times New Roman" w:eastAsia="標楷體" w:hAnsi="Times New Roman" w:cs="Times New Roman"/>
          <w:color w:val="0D0D0D" w:themeColor="text1" w:themeTint="F2"/>
          <w:szCs w:val="24"/>
        </w:rPr>
      </w:pPr>
      <w:r w:rsidRPr="00D20EEC">
        <w:rPr>
          <w:rFonts w:ascii="標楷體" w:eastAsia="標楷體" w:hAnsi="標楷體" w:hint="eastAsia"/>
        </w:rPr>
        <w:t>預計參加人數</w:t>
      </w:r>
      <w:r>
        <w:rPr>
          <w:rFonts w:hint="eastAsia"/>
        </w:rPr>
        <w:t>:</w:t>
      </w:r>
      <w:r w:rsidRPr="000F3191">
        <w:rPr>
          <w:rFonts w:ascii="Times New Roman" w:eastAsia="標楷體" w:hAnsi="Times New Roman" w:cs="Times New Roman"/>
          <w:color w:val="0D0D0D" w:themeColor="text1" w:themeTint="F2"/>
          <w:szCs w:val="24"/>
        </w:rPr>
        <w:t>台灣東部</w:t>
      </w:r>
      <w:r w:rsidRPr="000F3191">
        <w:rPr>
          <w:rFonts w:ascii="Times New Roman" w:eastAsia="標楷體" w:hAnsi="Times New Roman" w:cs="Times New Roman"/>
          <w:color w:val="0D0D0D" w:themeColor="text1" w:themeTint="F2"/>
          <w:szCs w:val="24"/>
        </w:rPr>
        <w:t>-</w:t>
      </w:r>
      <w:r>
        <w:rPr>
          <w:rFonts w:ascii="Times New Roman" w:eastAsia="標楷體" w:hAnsi="Times New Roman" w:cs="Times New Roman" w:hint="eastAsia"/>
          <w:color w:val="0D0D0D" w:themeColor="text1" w:themeTint="F2"/>
          <w:szCs w:val="24"/>
        </w:rPr>
        <w:t xml:space="preserve"> 500</w:t>
      </w:r>
      <w:r>
        <w:rPr>
          <w:rFonts w:ascii="Times New Roman" w:eastAsia="標楷體" w:hAnsi="Times New Roman" w:cs="Times New Roman" w:hint="eastAsia"/>
          <w:color w:val="0D0D0D" w:themeColor="text1" w:themeTint="F2"/>
          <w:szCs w:val="24"/>
        </w:rPr>
        <w:t>人次</w:t>
      </w:r>
    </w:p>
    <w:p w:rsidR="00D247D6" w:rsidRPr="000F3191" w:rsidRDefault="00D247D6" w:rsidP="00D247D6">
      <w:pPr>
        <w:pStyle w:val="a8"/>
        <w:spacing w:line="380" w:lineRule="exact"/>
        <w:ind w:leftChars="30" w:left="72" w:firstLineChars="206" w:firstLine="494"/>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台灣西部</w:t>
      </w:r>
      <w:r w:rsidRPr="000F3191">
        <w:rPr>
          <w:rFonts w:ascii="Times New Roman" w:eastAsia="標楷體" w:hAnsi="Times New Roman" w:cs="Times New Roman"/>
          <w:color w:val="0D0D0D" w:themeColor="text1" w:themeTint="F2"/>
          <w:szCs w:val="24"/>
        </w:rPr>
        <w:t>-</w:t>
      </w:r>
      <w:r>
        <w:rPr>
          <w:rFonts w:ascii="Times New Roman" w:eastAsia="標楷體" w:hAnsi="Times New Roman" w:cs="Times New Roman"/>
          <w:color w:val="0D0D0D" w:themeColor="text1" w:themeTint="F2"/>
          <w:szCs w:val="24"/>
        </w:rPr>
        <w:t>300</w:t>
      </w:r>
      <w:r>
        <w:rPr>
          <w:rFonts w:ascii="Times New Roman" w:eastAsia="標楷體" w:hAnsi="Times New Roman" w:cs="Times New Roman" w:hint="eastAsia"/>
          <w:color w:val="0D0D0D" w:themeColor="text1" w:themeTint="F2"/>
          <w:szCs w:val="24"/>
        </w:rPr>
        <w:t>人次</w:t>
      </w:r>
    </w:p>
    <w:p w:rsidR="00006AA4" w:rsidRDefault="00D247D6" w:rsidP="00D247D6">
      <w:r w:rsidRPr="000F3191">
        <w:rPr>
          <w:rFonts w:ascii="Times New Roman" w:eastAsia="標楷體" w:hAnsi="Times New Roman" w:cs="Times New Roman"/>
          <w:color w:val="0D0D0D" w:themeColor="text1" w:themeTint="F2"/>
          <w:szCs w:val="24"/>
        </w:rPr>
        <w:t>台灣南部</w:t>
      </w:r>
      <w:r w:rsidRPr="000F3191">
        <w:rPr>
          <w:rFonts w:ascii="Times New Roman" w:eastAsia="標楷體" w:hAnsi="Times New Roman" w:cs="Times New Roman"/>
          <w:color w:val="0D0D0D" w:themeColor="text1" w:themeTint="F2"/>
          <w:szCs w:val="24"/>
        </w:rPr>
        <w:t>-</w:t>
      </w:r>
      <w:r w:rsidR="00B7295F">
        <w:rPr>
          <w:rFonts w:hint="eastAsia"/>
        </w:rPr>
        <w:t>5</w:t>
      </w:r>
      <w:r>
        <w:rPr>
          <w:rFonts w:hint="eastAsia"/>
        </w:rPr>
        <w:t xml:space="preserve">00 </w:t>
      </w:r>
      <w:r>
        <w:rPr>
          <w:rFonts w:hint="eastAsia"/>
        </w:rPr>
        <w:t>人次</w:t>
      </w:r>
    </w:p>
    <w:p w:rsidR="0089331E" w:rsidRDefault="0089331E" w:rsidP="00006AA4"/>
    <w:p w:rsidR="000A69A2" w:rsidRPr="00006AA4" w:rsidRDefault="000A69A2" w:rsidP="00006AA4"/>
    <w:p w:rsidR="007C7357" w:rsidRPr="00006AA4" w:rsidRDefault="007C7357" w:rsidP="002C1B28">
      <w:pPr>
        <w:pStyle w:val="a9"/>
        <w:numPr>
          <w:ilvl w:val="0"/>
          <w:numId w:val="5"/>
        </w:numPr>
        <w:tabs>
          <w:tab w:val="left" w:pos="567"/>
        </w:tabs>
        <w:spacing w:before="0" w:after="0" w:line="380" w:lineRule="exact"/>
        <w:ind w:left="482" w:hanging="482"/>
        <w:jc w:val="left"/>
        <w:rPr>
          <w:rFonts w:ascii="標楷體" w:eastAsia="標楷體" w:hAnsi="標楷體"/>
          <w:color w:val="0D0D0D" w:themeColor="text1" w:themeTint="F2"/>
          <w:sz w:val="28"/>
          <w:szCs w:val="28"/>
        </w:rPr>
      </w:pPr>
      <w:bookmarkStart w:id="10" w:name="_Toc510174304"/>
      <w:r w:rsidRPr="00006AA4">
        <w:rPr>
          <w:rFonts w:ascii="標楷體" w:eastAsia="標楷體" w:hAnsi="標楷體" w:hint="eastAsia"/>
          <w:color w:val="0D0D0D" w:themeColor="text1" w:themeTint="F2"/>
          <w:sz w:val="28"/>
          <w:szCs w:val="28"/>
        </w:rPr>
        <w:t>實施項目</w:t>
      </w:r>
      <w:bookmarkEnd w:id="6"/>
      <w:r w:rsidRPr="00006AA4">
        <w:rPr>
          <w:rFonts w:ascii="標楷體" w:eastAsia="標楷體" w:hAnsi="標楷體" w:hint="eastAsia"/>
          <w:color w:val="0D0D0D" w:themeColor="text1" w:themeTint="F2"/>
          <w:sz w:val="28"/>
          <w:szCs w:val="28"/>
        </w:rPr>
        <w:t>及內容</w:t>
      </w:r>
      <w:bookmarkEnd w:id="10"/>
    </w:p>
    <w:p w:rsidR="009A48B0" w:rsidRPr="000F3191" w:rsidRDefault="00252F59" w:rsidP="002C1B28">
      <w:pPr>
        <w:pStyle w:val="a9"/>
        <w:tabs>
          <w:tab w:val="left" w:pos="567"/>
        </w:tabs>
        <w:spacing w:before="0" w:after="0" w:line="380" w:lineRule="exact"/>
        <w:ind w:firstLineChars="200" w:firstLine="641"/>
        <w:jc w:val="left"/>
        <w:rPr>
          <w:rFonts w:ascii="標楷體" w:eastAsia="標楷體" w:hAnsi="標楷體"/>
          <w:color w:val="0D0D0D" w:themeColor="text1" w:themeTint="F2"/>
          <w:sz w:val="24"/>
          <w:szCs w:val="24"/>
        </w:rPr>
      </w:pPr>
      <w:bookmarkStart w:id="11" w:name="_GoBack"/>
      <w:bookmarkStart w:id="12" w:name="_Toc445389298"/>
      <w:bookmarkStart w:id="13" w:name="_Toc510174305"/>
      <w:r>
        <w:rPr>
          <w:rFonts w:ascii="標楷體" w:eastAsia="標楷體" w:hAnsi="標楷體"/>
          <w:noProof/>
          <w:szCs w:val="24"/>
        </w:rPr>
        <w:drawing>
          <wp:anchor distT="0" distB="0" distL="114300" distR="114300" simplePos="0" relativeHeight="251844608" behindDoc="0" locked="0" layoutInCell="1" allowOverlap="1">
            <wp:simplePos x="0" y="0"/>
            <wp:positionH relativeFrom="margin">
              <wp:align>center</wp:align>
            </wp:positionH>
            <wp:positionV relativeFrom="paragraph">
              <wp:posOffset>392430</wp:posOffset>
            </wp:positionV>
            <wp:extent cx="7221220" cy="2990850"/>
            <wp:effectExtent l="0" t="0" r="0" b="0"/>
            <wp:wrapSquare wrapText="bothSides"/>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221220" cy="2990850"/>
                    </a:xfrm>
                    <a:prstGeom prst="rect">
                      <a:avLst/>
                    </a:prstGeom>
                  </pic:spPr>
                </pic:pic>
              </a:graphicData>
            </a:graphic>
          </wp:anchor>
        </w:drawing>
      </w:r>
      <w:bookmarkEnd w:id="11"/>
      <w:r w:rsidR="00B7295F">
        <w:rPr>
          <w:rFonts w:ascii="標楷體" w:eastAsia="標楷體" w:hAnsi="標楷體" w:hint="eastAsia"/>
          <w:color w:val="0D0D0D" w:themeColor="text1" w:themeTint="F2"/>
          <w:sz w:val="24"/>
          <w:szCs w:val="24"/>
        </w:rPr>
        <w:t>大會師籌備</w:t>
      </w:r>
      <w:r w:rsidR="00B7295F" w:rsidRPr="000F3191">
        <w:rPr>
          <w:rFonts w:ascii="標楷體" w:eastAsia="標楷體" w:hAnsi="標楷體" w:hint="eastAsia"/>
          <w:color w:val="0D0D0D" w:themeColor="text1" w:themeTint="F2"/>
          <w:sz w:val="24"/>
          <w:szCs w:val="24"/>
        </w:rPr>
        <w:t>進度與期程發展</w:t>
      </w:r>
      <w:bookmarkEnd w:id="12"/>
      <w:bookmarkEnd w:id="13"/>
      <w:r w:rsidR="00B7295F">
        <w:rPr>
          <w:rFonts w:ascii="標楷體" w:eastAsia="標楷體" w:hAnsi="標楷體" w:hint="eastAsia"/>
          <w:color w:val="0D0D0D" w:themeColor="text1" w:themeTint="F2"/>
          <w:sz w:val="24"/>
          <w:szCs w:val="24"/>
        </w:rPr>
        <w:t>規劃</w:t>
      </w:r>
    </w:p>
    <w:p w:rsidR="002C1B28" w:rsidRDefault="002C1B28" w:rsidP="002C1B28">
      <w:pPr>
        <w:rPr>
          <w:rFonts w:ascii="標楷體" w:eastAsia="標楷體" w:hAnsi="標楷體"/>
          <w:szCs w:val="24"/>
        </w:rPr>
      </w:pPr>
    </w:p>
    <w:p w:rsidR="00993C18" w:rsidRDefault="00993C18" w:rsidP="002C1B28">
      <w:pPr>
        <w:rPr>
          <w:rFonts w:ascii="標楷體" w:eastAsia="標楷體" w:hAnsi="標楷體"/>
          <w:szCs w:val="24"/>
        </w:rPr>
      </w:pPr>
    </w:p>
    <w:p w:rsidR="00993C18" w:rsidRDefault="001C5B1B" w:rsidP="002C1B28">
      <w:pPr>
        <w:rPr>
          <w:rFonts w:ascii="標楷體" w:eastAsia="標楷體" w:hAnsi="標楷體"/>
          <w:szCs w:val="24"/>
        </w:rPr>
      </w:pPr>
      <w:r>
        <w:rPr>
          <w:noProof/>
        </w:rPr>
        <w:lastRenderedPageBreak/>
        <w:drawing>
          <wp:anchor distT="0" distB="0" distL="114300" distR="114300" simplePos="0" relativeHeight="251845632" behindDoc="0" locked="0" layoutInCell="1" allowOverlap="1">
            <wp:simplePos x="0" y="0"/>
            <wp:positionH relativeFrom="page">
              <wp:posOffset>123825</wp:posOffset>
            </wp:positionH>
            <wp:positionV relativeFrom="paragraph">
              <wp:posOffset>160655</wp:posOffset>
            </wp:positionV>
            <wp:extent cx="7372350" cy="4737735"/>
            <wp:effectExtent l="0" t="0" r="0" b="5715"/>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7372350" cy="4737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846656" behindDoc="0" locked="0" layoutInCell="1" allowOverlap="1">
            <wp:simplePos x="0" y="0"/>
            <wp:positionH relativeFrom="page">
              <wp:posOffset>111760</wp:posOffset>
            </wp:positionH>
            <wp:positionV relativeFrom="paragraph">
              <wp:posOffset>4871085</wp:posOffset>
            </wp:positionV>
            <wp:extent cx="7439025" cy="5248275"/>
            <wp:effectExtent l="0" t="0" r="9525" b="9525"/>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7439025" cy="5248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241EF" w:rsidRDefault="002241EF" w:rsidP="007C7357">
      <w:pPr>
        <w:pStyle w:val="a8"/>
        <w:spacing w:line="360" w:lineRule="auto"/>
        <w:ind w:leftChars="59" w:left="142" w:firstLine="567"/>
        <w:rPr>
          <w:rFonts w:ascii="標楷體" w:eastAsia="標楷體" w:hAnsi="標楷體"/>
          <w:color w:val="0D0D0D" w:themeColor="text1" w:themeTint="F2"/>
          <w:szCs w:val="24"/>
        </w:rPr>
      </w:pPr>
    </w:p>
    <w:p w:rsidR="00CE3764" w:rsidRPr="00373680" w:rsidRDefault="00373680" w:rsidP="00373680">
      <w:pPr>
        <w:pStyle w:val="a9"/>
        <w:tabs>
          <w:tab w:val="left" w:pos="567"/>
        </w:tabs>
        <w:spacing w:before="0" w:after="0"/>
        <w:rPr>
          <w:rFonts w:ascii="Times New Roman" w:eastAsia="標楷體" w:hAnsi="Times New Roman" w:cs="Times New Roman"/>
          <w:color w:val="0D0D0D" w:themeColor="text1" w:themeTint="F2"/>
          <w:sz w:val="36"/>
          <w:szCs w:val="36"/>
          <w:u w:val="single"/>
        </w:rPr>
      </w:pPr>
      <w:bookmarkStart w:id="14" w:name="_Toc510174306"/>
      <w:r w:rsidRPr="00373680">
        <w:rPr>
          <w:rFonts w:ascii="Times New Roman" w:eastAsia="標楷體" w:hAnsi="Times New Roman" w:cs="Times New Roman"/>
          <w:color w:val="0D0D0D" w:themeColor="text1" w:themeTint="F2"/>
          <w:sz w:val="36"/>
          <w:szCs w:val="36"/>
          <w:u w:val="single"/>
        </w:rPr>
        <w:t>HI</w:t>
      </w:r>
      <w:r w:rsidR="00CE3764" w:rsidRPr="00373680">
        <w:rPr>
          <w:rFonts w:ascii="Times New Roman" w:eastAsia="標楷體" w:hAnsi="Times New Roman" w:cs="Times New Roman"/>
          <w:color w:val="0D0D0D" w:themeColor="text1" w:themeTint="F2"/>
          <w:sz w:val="36"/>
          <w:szCs w:val="36"/>
          <w:u w:val="single"/>
        </w:rPr>
        <w:t>KING</w:t>
      </w:r>
      <w:r w:rsidR="00834039" w:rsidRPr="00373680">
        <w:rPr>
          <w:rFonts w:ascii="Times New Roman" w:eastAsia="標楷體" w:hAnsi="Times New Roman" w:cs="Times New Roman"/>
          <w:color w:val="0D0D0D" w:themeColor="text1" w:themeTint="F2"/>
          <w:sz w:val="36"/>
          <w:szCs w:val="36"/>
          <w:u w:val="single"/>
        </w:rPr>
        <w:t>會師</w:t>
      </w:r>
      <w:r w:rsidR="00CE3764" w:rsidRPr="00373680">
        <w:rPr>
          <w:rFonts w:ascii="Times New Roman" w:eastAsia="標楷體" w:hAnsi="Times New Roman" w:cs="Times New Roman"/>
          <w:color w:val="0D0D0D" w:themeColor="text1" w:themeTint="F2"/>
          <w:sz w:val="36"/>
          <w:szCs w:val="36"/>
          <w:u w:val="single"/>
        </w:rPr>
        <w:t>規劃</w:t>
      </w:r>
      <w:bookmarkEnd w:id="14"/>
    </w:p>
    <w:p w:rsidR="00834039" w:rsidRPr="00834039" w:rsidRDefault="00834039" w:rsidP="00834039"/>
    <w:p w:rsidR="002C33B2" w:rsidRPr="000F3191" w:rsidRDefault="000F3191" w:rsidP="000F3191">
      <w:pPr>
        <w:pStyle w:val="a8"/>
        <w:widowControl/>
        <w:numPr>
          <w:ilvl w:val="0"/>
          <w:numId w:val="15"/>
        </w:numPr>
        <w:shd w:val="clear" w:color="auto" w:fill="FFFFFF"/>
        <w:spacing w:line="276" w:lineRule="auto"/>
        <w:ind w:leftChars="0"/>
        <w:rPr>
          <w:rFonts w:ascii="Times New Roman" w:eastAsia="標楷體" w:hAnsi="Times New Roman" w:cs="Times New Roman"/>
          <w:b/>
          <w:color w:val="0D0D0D" w:themeColor="text1" w:themeTint="F2"/>
          <w:sz w:val="28"/>
          <w:szCs w:val="28"/>
        </w:rPr>
      </w:pPr>
      <w:r>
        <w:rPr>
          <w:rFonts w:ascii="Times New Roman" w:eastAsia="標楷體" w:hAnsi="Times New Roman" w:cs="Times New Roman" w:hint="eastAsia"/>
          <w:b/>
          <w:color w:val="0D0D0D" w:themeColor="text1" w:themeTint="F2"/>
          <w:kern w:val="0"/>
          <w:sz w:val="28"/>
          <w:szCs w:val="28"/>
        </w:rPr>
        <w:t>會師</w:t>
      </w:r>
      <w:r w:rsidRPr="000F3191">
        <w:rPr>
          <w:rFonts w:ascii="Times New Roman" w:eastAsia="標楷體" w:hAnsi="Times New Roman" w:cs="Times New Roman"/>
          <w:b/>
          <w:color w:val="0D0D0D" w:themeColor="text1" w:themeTint="F2"/>
          <w:kern w:val="0"/>
          <w:sz w:val="28"/>
          <w:szCs w:val="28"/>
        </w:rPr>
        <w:t>目地</w:t>
      </w:r>
      <w:r w:rsidRPr="000F3191">
        <w:rPr>
          <w:rFonts w:ascii="Times New Roman" w:eastAsia="標楷體" w:hAnsi="Times New Roman" w:cs="Times New Roman"/>
          <w:b/>
          <w:color w:val="0D0D0D" w:themeColor="text1" w:themeTint="F2"/>
          <w:kern w:val="0"/>
          <w:sz w:val="28"/>
          <w:szCs w:val="28"/>
        </w:rPr>
        <w:t>:</w:t>
      </w:r>
      <w:r w:rsidRPr="000F3191">
        <w:rPr>
          <w:rFonts w:ascii="Times New Roman" w:eastAsia="標楷體" w:hAnsi="Times New Roman" w:cs="Times New Roman"/>
          <w:b/>
          <w:color w:val="0D0D0D" w:themeColor="text1" w:themeTint="F2"/>
          <w:kern w:val="0"/>
          <w:sz w:val="28"/>
          <w:szCs w:val="28"/>
        </w:rPr>
        <w:t>登山活動安全宣導和教育</w:t>
      </w:r>
      <w:r w:rsidRPr="000F3191">
        <w:rPr>
          <w:rFonts w:ascii="Times New Roman" w:eastAsia="標楷體" w:hAnsi="Times New Roman" w:cs="Times New Roman"/>
          <w:b/>
          <w:color w:val="0D0D0D" w:themeColor="text1" w:themeTint="F2"/>
          <w:sz w:val="28"/>
          <w:szCs w:val="28"/>
        </w:rPr>
        <w:t>與核心紀律宣導與行動體驗。</w:t>
      </w:r>
      <w:r w:rsidRPr="000F3191">
        <w:rPr>
          <w:rFonts w:ascii="Times New Roman" w:eastAsia="標楷體" w:hAnsi="Times New Roman" w:cs="Times New Roman"/>
          <w:b/>
          <w:color w:val="0D0D0D" w:themeColor="text1" w:themeTint="F2"/>
          <w:sz w:val="28"/>
          <w:szCs w:val="28"/>
          <w:shd w:val="clear" w:color="auto" w:fill="FFFFFF"/>
        </w:rPr>
        <w:br/>
      </w:r>
    </w:p>
    <w:p w:rsidR="00834039" w:rsidRPr="000F3191" w:rsidRDefault="00834039" w:rsidP="00834039">
      <w:pPr>
        <w:pStyle w:val="a8"/>
        <w:widowControl/>
        <w:numPr>
          <w:ilvl w:val="0"/>
          <w:numId w:val="15"/>
        </w:numPr>
        <w:shd w:val="clear" w:color="auto" w:fill="FFFFFF"/>
        <w:ind w:leftChars="0"/>
        <w:rPr>
          <w:rFonts w:ascii="Times New Roman" w:eastAsia="標楷體" w:hAnsi="Times New Roman" w:cs="Times New Roman"/>
          <w:b/>
          <w:color w:val="0D0D0D" w:themeColor="text1" w:themeTint="F2"/>
          <w:kern w:val="0"/>
          <w:sz w:val="28"/>
          <w:szCs w:val="28"/>
        </w:rPr>
      </w:pPr>
      <w:r w:rsidRPr="000F3191">
        <w:rPr>
          <w:rFonts w:ascii="Times New Roman" w:eastAsia="標楷體" w:hAnsi="Times New Roman" w:cs="Times New Roman"/>
          <w:b/>
          <w:color w:val="0D0D0D" w:themeColor="text1" w:themeTint="F2"/>
          <w:kern w:val="0"/>
          <w:sz w:val="28"/>
          <w:szCs w:val="28"/>
        </w:rPr>
        <w:t>會師路線規劃</w:t>
      </w:r>
      <w:r w:rsidR="00373680">
        <w:rPr>
          <w:rFonts w:ascii="Times New Roman" w:eastAsia="標楷體" w:hAnsi="Times New Roman" w:cs="Times New Roman"/>
          <w:b/>
          <w:color w:val="0D0D0D" w:themeColor="text1" w:themeTint="F2"/>
          <w:kern w:val="0"/>
          <w:sz w:val="28"/>
          <w:szCs w:val="28"/>
        </w:rPr>
        <w:br/>
      </w:r>
      <w:r w:rsidR="00373680">
        <w:rPr>
          <w:rFonts w:ascii="Times New Roman" w:eastAsia="標楷體" w:hAnsi="Times New Roman" w:cs="Times New Roman" w:hint="eastAsia"/>
          <w:b/>
          <w:color w:val="0D0D0D" w:themeColor="text1" w:themeTint="F2"/>
          <w:kern w:val="0"/>
          <w:sz w:val="28"/>
          <w:szCs w:val="28"/>
        </w:rPr>
        <w:t>Pa</w:t>
      </w:r>
      <w:r w:rsidR="00373680">
        <w:rPr>
          <w:rFonts w:ascii="Times New Roman" w:eastAsia="標楷體" w:hAnsi="Times New Roman" w:cs="Times New Roman"/>
          <w:b/>
          <w:color w:val="0D0D0D" w:themeColor="text1" w:themeTint="F2"/>
          <w:kern w:val="0"/>
          <w:sz w:val="28"/>
          <w:szCs w:val="28"/>
        </w:rPr>
        <w:t>rt A :</w:t>
      </w:r>
    </w:p>
    <w:p w:rsidR="002C33B2" w:rsidRPr="00E3031A" w:rsidRDefault="00834039" w:rsidP="00834039">
      <w:pPr>
        <w:widowControl/>
        <w:shd w:val="clear" w:color="auto" w:fill="FFFFFF"/>
        <w:rPr>
          <w:rFonts w:ascii="Times New Roman" w:eastAsia="標楷體" w:hAnsi="Times New Roman" w:cs="Times New Roman"/>
          <w:color w:val="0000CC"/>
          <w:kern w:val="0"/>
          <w:sz w:val="28"/>
          <w:szCs w:val="28"/>
        </w:rPr>
      </w:pPr>
      <w:r w:rsidRPr="00E3031A">
        <w:rPr>
          <w:rFonts w:ascii="Times New Roman" w:eastAsia="標楷體" w:hAnsi="Times New Roman" w:cs="Times New Roman"/>
          <w:noProof/>
          <w:color w:val="0000CC"/>
          <w:kern w:val="0"/>
          <w:sz w:val="28"/>
          <w:szCs w:val="28"/>
        </w:rPr>
        <w:drawing>
          <wp:anchor distT="0" distB="0" distL="114300" distR="114300" simplePos="0" relativeHeight="251665408" behindDoc="0" locked="0" layoutInCell="1" allowOverlap="1">
            <wp:simplePos x="0" y="0"/>
            <wp:positionH relativeFrom="column">
              <wp:posOffset>-14605</wp:posOffset>
            </wp:positionH>
            <wp:positionV relativeFrom="paragraph">
              <wp:posOffset>162560</wp:posOffset>
            </wp:positionV>
            <wp:extent cx="977900" cy="514350"/>
            <wp:effectExtent l="0" t="0" r="0" b="0"/>
            <wp:wrapSquare wrapText="bothSides"/>
            <wp:docPr id="33" name="圖片 33" descr="「FLAG」的圖片搜尋結果"/>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FLAG」的圖片搜尋結果"/>
                    <pic:cNvPicPr>
                      <a:picLocks noGrp="1"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7900" cy="514350"/>
                    </a:xfrm>
                    <a:prstGeom prst="rect">
                      <a:avLst/>
                    </a:prstGeom>
                    <a:noFill/>
                    <a:ln>
                      <a:noFill/>
                    </a:ln>
                  </pic:spPr>
                </pic:pic>
              </a:graphicData>
            </a:graphic>
          </wp:anchor>
        </w:drawing>
      </w:r>
    </w:p>
    <w:p w:rsidR="00373680" w:rsidRPr="00E3031A" w:rsidRDefault="002C33B2" w:rsidP="002C33B2">
      <w:pPr>
        <w:widowControl/>
        <w:shd w:val="clear" w:color="auto" w:fill="FFFFFF"/>
        <w:spacing w:line="276" w:lineRule="auto"/>
        <w:rPr>
          <w:rFonts w:ascii="Times New Roman" w:eastAsia="標楷體" w:hAnsi="Times New Roman" w:cs="Times New Roman"/>
          <w:color w:val="0000CC"/>
          <w:kern w:val="0"/>
          <w:sz w:val="28"/>
          <w:szCs w:val="28"/>
        </w:rPr>
      </w:pPr>
      <w:r w:rsidRPr="00E3031A">
        <w:rPr>
          <w:rFonts w:ascii="Times New Roman" w:eastAsia="標楷體" w:hAnsi="Times New Roman" w:cs="Times New Roman"/>
          <w:color w:val="0000CC"/>
          <w:kern w:val="0"/>
          <w:sz w:val="28"/>
          <w:szCs w:val="28"/>
        </w:rPr>
        <w:t>II</w:t>
      </w:r>
      <w:r w:rsidRPr="00E3031A">
        <w:rPr>
          <w:rFonts w:ascii="Times New Roman" w:eastAsia="標楷體" w:hAnsi="Times New Roman" w:cs="Times New Roman"/>
          <w:color w:val="0000CC"/>
          <w:kern w:val="0"/>
          <w:sz w:val="28"/>
          <w:szCs w:val="28"/>
        </w:rPr>
        <w:t>臺灣東部會師大會師</w:t>
      </w:r>
      <w:proofErr w:type="gramStart"/>
      <w:r w:rsidR="00CE3764" w:rsidRPr="00E3031A">
        <w:rPr>
          <w:rFonts w:ascii="Times New Roman" w:eastAsia="標楷體" w:hAnsi="Times New Roman" w:cs="Times New Roman"/>
          <w:color w:val="0000CC"/>
          <w:kern w:val="0"/>
          <w:sz w:val="28"/>
          <w:szCs w:val="28"/>
        </w:rPr>
        <w:t>於</w:t>
      </w:r>
      <w:r w:rsidRPr="00E3031A">
        <w:rPr>
          <w:rFonts w:ascii="Times New Roman" w:eastAsia="標楷體" w:hAnsi="Times New Roman" w:cs="Times New Roman"/>
          <w:color w:val="0000CC"/>
          <w:kern w:val="0"/>
          <w:sz w:val="28"/>
          <w:szCs w:val="28"/>
        </w:rPr>
        <w:t>砂卡礑</w:t>
      </w:r>
      <w:proofErr w:type="gramEnd"/>
      <w:r w:rsidRPr="00E3031A">
        <w:rPr>
          <w:rFonts w:ascii="Times New Roman" w:eastAsia="標楷體" w:hAnsi="Times New Roman" w:cs="Times New Roman"/>
          <w:color w:val="0000CC"/>
          <w:kern w:val="0"/>
          <w:sz w:val="28"/>
          <w:szCs w:val="28"/>
        </w:rPr>
        <w:t>沙洲</w:t>
      </w:r>
    </w:p>
    <w:p w:rsidR="00D64F05" w:rsidRDefault="00D64F05" w:rsidP="002C33B2">
      <w:pPr>
        <w:spacing w:line="400" w:lineRule="exact"/>
        <w:rPr>
          <w:rFonts w:ascii="Times New Roman" w:eastAsia="標楷體" w:hAnsi="Times New Roman" w:cs="Times New Roman"/>
          <w:b/>
          <w:color w:val="0D0D0D" w:themeColor="text1" w:themeTint="F2"/>
          <w:kern w:val="0"/>
          <w:sz w:val="28"/>
          <w:szCs w:val="28"/>
        </w:rPr>
      </w:pPr>
    </w:p>
    <w:p w:rsidR="000F3191" w:rsidRPr="000F3191" w:rsidRDefault="000F3191" w:rsidP="002C33B2">
      <w:pPr>
        <w:spacing w:line="400" w:lineRule="exact"/>
        <w:rPr>
          <w:rFonts w:ascii="Times New Roman" w:eastAsia="標楷體" w:hAnsi="Times New Roman" w:cs="Times New Roman"/>
          <w:b/>
          <w:color w:val="0D0D0D" w:themeColor="text1" w:themeTint="F2"/>
          <w:sz w:val="28"/>
          <w:szCs w:val="28"/>
          <w:shd w:val="clear" w:color="auto" w:fill="FFFFFF"/>
        </w:rPr>
      </w:pPr>
      <w:r w:rsidRPr="000F3191">
        <w:rPr>
          <w:rFonts w:ascii="Times New Roman" w:eastAsia="標楷體" w:hAnsi="Times New Roman" w:cs="Times New Roman"/>
          <w:b/>
          <w:color w:val="0D0D0D" w:themeColor="text1" w:themeTint="F2"/>
          <w:sz w:val="28"/>
          <w:szCs w:val="28"/>
          <w:shd w:val="clear" w:color="auto" w:fill="FFFFFF"/>
        </w:rPr>
        <w:t>(</w:t>
      </w:r>
      <w:r>
        <w:rPr>
          <w:rFonts w:ascii="Times New Roman" w:eastAsia="標楷體" w:hAnsi="Times New Roman" w:cs="Times New Roman"/>
          <w:b/>
          <w:color w:val="0D0D0D" w:themeColor="text1" w:themeTint="F2"/>
          <w:sz w:val="28"/>
          <w:szCs w:val="28"/>
          <w:shd w:val="clear" w:color="auto" w:fill="FFFFFF"/>
        </w:rPr>
        <w:t>3</w:t>
      </w:r>
      <w:r w:rsidR="00834039" w:rsidRPr="000F3191">
        <w:rPr>
          <w:rFonts w:ascii="Times New Roman" w:eastAsia="標楷體" w:hAnsi="Times New Roman" w:cs="Times New Roman"/>
          <w:b/>
          <w:color w:val="0D0D0D" w:themeColor="text1" w:themeTint="F2"/>
          <w:sz w:val="28"/>
          <w:szCs w:val="28"/>
          <w:shd w:val="clear" w:color="auto" w:fill="FFFFFF"/>
        </w:rPr>
        <w:t xml:space="preserve">) </w:t>
      </w:r>
      <w:r w:rsidR="002C33B2" w:rsidRPr="000F3191">
        <w:rPr>
          <w:rFonts w:ascii="Times New Roman" w:eastAsia="標楷體" w:hAnsi="Times New Roman" w:cs="Times New Roman"/>
          <w:b/>
          <w:color w:val="0D0D0D" w:themeColor="text1" w:themeTint="F2"/>
          <w:sz w:val="28"/>
          <w:szCs w:val="28"/>
          <w:shd w:val="clear" w:color="auto" w:fill="FFFFFF"/>
        </w:rPr>
        <w:t>時間</w:t>
      </w:r>
      <w:r w:rsidR="002C33B2" w:rsidRPr="000F3191">
        <w:rPr>
          <w:rFonts w:ascii="Times New Roman" w:eastAsia="標楷體" w:hAnsi="Times New Roman" w:cs="Times New Roman"/>
          <w:b/>
          <w:color w:val="0D0D0D" w:themeColor="text1" w:themeTint="F2"/>
          <w:sz w:val="28"/>
          <w:szCs w:val="28"/>
          <w:shd w:val="clear" w:color="auto" w:fill="FFFFFF"/>
        </w:rPr>
        <w:t xml:space="preserve">: </w:t>
      </w:r>
    </w:p>
    <w:p w:rsidR="002C33B2" w:rsidRPr="000F3191" w:rsidRDefault="002C33B2" w:rsidP="000F3191">
      <w:pPr>
        <w:spacing w:line="400" w:lineRule="exact"/>
        <w:ind w:firstLineChars="200" w:firstLine="480"/>
        <w:rPr>
          <w:rFonts w:ascii="Times New Roman" w:eastAsia="標楷體" w:hAnsi="Times New Roman" w:cs="Times New Roman"/>
          <w:color w:val="0D0D0D" w:themeColor="text1" w:themeTint="F2"/>
          <w:szCs w:val="24"/>
          <w:shd w:val="clear" w:color="auto" w:fill="FFFFFF"/>
        </w:rPr>
      </w:pPr>
      <w:r w:rsidRPr="000F3191">
        <w:rPr>
          <w:rFonts w:ascii="Times New Roman" w:eastAsia="標楷體" w:hAnsi="Times New Roman" w:cs="Times New Roman"/>
          <w:color w:val="0D0D0D" w:themeColor="text1" w:themeTint="F2"/>
          <w:szCs w:val="24"/>
          <w:shd w:val="clear" w:color="auto" w:fill="FFFFFF"/>
        </w:rPr>
        <w:t>十月三日</w:t>
      </w:r>
      <w:r w:rsidRPr="000F3191">
        <w:rPr>
          <w:rFonts w:ascii="Times New Roman" w:eastAsia="標楷體" w:hAnsi="Times New Roman" w:cs="Times New Roman"/>
          <w:color w:val="0D0D0D" w:themeColor="text1" w:themeTint="F2"/>
          <w:szCs w:val="24"/>
          <w:shd w:val="clear" w:color="auto" w:fill="FFFFFF"/>
        </w:rPr>
        <w:t xml:space="preserve"> (</w:t>
      </w:r>
      <w:r w:rsidRPr="000F3191">
        <w:rPr>
          <w:rFonts w:ascii="Times New Roman" w:eastAsia="標楷體" w:hAnsi="Times New Roman" w:cs="Times New Roman"/>
          <w:color w:val="0D0D0D" w:themeColor="text1" w:themeTint="F2"/>
          <w:szCs w:val="24"/>
          <w:shd w:val="clear" w:color="auto" w:fill="FFFFFF"/>
        </w:rPr>
        <w:t>星期三</w:t>
      </w:r>
      <w:r w:rsidRPr="000F3191">
        <w:rPr>
          <w:rFonts w:ascii="Times New Roman" w:eastAsia="標楷體" w:hAnsi="Times New Roman" w:cs="Times New Roman"/>
          <w:color w:val="0D0D0D" w:themeColor="text1" w:themeTint="F2"/>
          <w:szCs w:val="24"/>
          <w:shd w:val="clear" w:color="auto" w:fill="FFFFFF"/>
        </w:rPr>
        <w:t xml:space="preserve">) </w:t>
      </w:r>
      <w:r w:rsidRPr="000F3191">
        <w:rPr>
          <w:rFonts w:ascii="Times New Roman" w:eastAsia="標楷體" w:hAnsi="Times New Roman" w:cs="Times New Roman"/>
          <w:color w:val="0D0D0D" w:themeColor="text1" w:themeTint="F2"/>
          <w:szCs w:val="24"/>
          <w:shd w:val="clear" w:color="auto" w:fill="FFFFFF"/>
        </w:rPr>
        <w:t>颱風天氣則延後至十月十七日</w:t>
      </w:r>
      <w:r w:rsidRPr="000F3191">
        <w:rPr>
          <w:rFonts w:ascii="Times New Roman" w:eastAsia="標楷體" w:hAnsi="Times New Roman" w:cs="Times New Roman"/>
          <w:color w:val="0D0D0D" w:themeColor="text1" w:themeTint="F2"/>
          <w:szCs w:val="24"/>
          <w:shd w:val="clear" w:color="auto" w:fill="FFFFFF"/>
        </w:rPr>
        <w:t>(</w:t>
      </w:r>
      <w:r w:rsidRPr="000F3191">
        <w:rPr>
          <w:rFonts w:ascii="Times New Roman" w:eastAsia="標楷體" w:hAnsi="Times New Roman" w:cs="Times New Roman"/>
          <w:color w:val="0D0D0D" w:themeColor="text1" w:themeTint="F2"/>
          <w:szCs w:val="24"/>
          <w:shd w:val="clear" w:color="auto" w:fill="FFFFFF"/>
        </w:rPr>
        <w:t>星期三</w:t>
      </w:r>
      <w:r w:rsidRPr="000F3191">
        <w:rPr>
          <w:rFonts w:ascii="Times New Roman" w:eastAsia="標楷體" w:hAnsi="Times New Roman" w:cs="Times New Roman"/>
          <w:color w:val="0D0D0D" w:themeColor="text1" w:themeTint="F2"/>
          <w:szCs w:val="24"/>
          <w:shd w:val="clear" w:color="auto" w:fill="FFFFFF"/>
        </w:rPr>
        <w:t>)</w:t>
      </w:r>
      <w:r w:rsidR="002C1B28" w:rsidRPr="000F3191">
        <w:rPr>
          <w:rFonts w:ascii="Times New Roman" w:eastAsia="新細明體" w:hAnsi="Times New Roman" w:cs="Times New Roman"/>
          <w:color w:val="0D0D0D" w:themeColor="text1" w:themeTint="F2"/>
          <w:szCs w:val="24"/>
          <w:shd w:val="clear" w:color="auto" w:fill="FFFFFF"/>
        </w:rPr>
        <w:t>。</w:t>
      </w:r>
    </w:p>
    <w:p w:rsidR="002C33B2" w:rsidRPr="000F3191" w:rsidRDefault="00834039" w:rsidP="002C33B2">
      <w:pPr>
        <w:widowControl/>
        <w:shd w:val="clear" w:color="auto" w:fill="FFFFFF"/>
        <w:spacing w:line="276" w:lineRule="auto"/>
        <w:rPr>
          <w:rFonts w:ascii="標楷體" w:eastAsia="標楷體" w:hAnsi="標楷體" w:cs="Times New Roman"/>
          <w:color w:val="0D0D0D" w:themeColor="text1" w:themeTint="F2"/>
          <w:sz w:val="20"/>
          <w:szCs w:val="20"/>
        </w:rPr>
      </w:pPr>
      <w:r w:rsidRPr="000F3191">
        <w:rPr>
          <w:rFonts w:ascii="Times New Roman" w:eastAsia="標楷體" w:hAnsi="Times New Roman" w:cs="Times New Roman"/>
          <w:color w:val="0D0D0D" w:themeColor="text1" w:themeTint="F2"/>
          <w:szCs w:val="24"/>
        </w:rPr>
        <w:t>十月三十一日</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shd w:val="clear" w:color="auto" w:fill="FFFFFF"/>
        </w:rPr>
        <w:t>星期三</w:t>
      </w:r>
      <w:r w:rsidRPr="000F3191">
        <w:rPr>
          <w:rFonts w:ascii="Times New Roman" w:eastAsia="標楷體" w:hAnsi="Times New Roman" w:cs="Times New Roman"/>
          <w:color w:val="0D0D0D" w:themeColor="text1" w:themeTint="F2"/>
          <w:szCs w:val="24"/>
          <w:shd w:val="clear" w:color="auto" w:fill="FFFFFF"/>
        </w:rPr>
        <w:t xml:space="preserve">) </w:t>
      </w:r>
      <w:r w:rsidRPr="000F3191">
        <w:rPr>
          <w:rFonts w:ascii="Times New Roman" w:eastAsia="標楷體" w:hAnsi="Times New Roman" w:cs="Times New Roman"/>
          <w:color w:val="0D0D0D" w:themeColor="text1" w:themeTint="F2"/>
          <w:szCs w:val="24"/>
          <w:shd w:val="clear" w:color="auto" w:fill="FFFFFF"/>
        </w:rPr>
        <w:t>颱風天氣則延後至十一月七日</w:t>
      </w:r>
      <w:r w:rsidRPr="000F3191">
        <w:rPr>
          <w:rFonts w:ascii="Times New Roman" w:eastAsia="標楷體" w:hAnsi="Times New Roman" w:cs="Times New Roman"/>
          <w:color w:val="0D0D0D" w:themeColor="text1" w:themeTint="F2"/>
          <w:szCs w:val="24"/>
          <w:shd w:val="clear" w:color="auto" w:fill="FFFFFF"/>
        </w:rPr>
        <w:t>(</w:t>
      </w:r>
      <w:r w:rsidRPr="000F3191">
        <w:rPr>
          <w:rFonts w:ascii="Times New Roman" w:eastAsia="標楷體" w:hAnsi="Times New Roman" w:cs="Times New Roman"/>
          <w:color w:val="0D0D0D" w:themeColor="text1" w:themeTint="F2"/>
          <w:szCs w:val="24"/>
          <w:shd w:val="clear" w:color="auto" w:fill="FFFFFF"/>
        </w:rPr>
        <w:t>星期三</w:t>
      </w:r>
      <w:r w:rsidRPr="000F3191">
        <w:rPr>
          <w:rFonts w:ascii="Times New Roman" w:eastAsia="標楷體" w:hAnsi="Times New Roman" w:cs="Times New Roman"/>
          <w:color w:val="0D0D0D" w:themeColor="text1" w:themeTint="F2"/>
          <w:szCs w:val="24"/>
          <w:shd w:val="clear" w:color="auto" w:fill="FFFFFF"/>
        </w:rPr>
        <w:t>)</w:t>
      </w:r>
      <w:r w:rsidRPr="000F3191">
        <w:rPr>
          <w:rFonts w:ascii="Times New Roman" w:eastAsia="新細明體" w:hAnsi="Times New Roman" w:cs="Times New Roman"/>
          <w:color w:val="0D0D0D" w:themeColor="text1" w:themeTint="F2"/>
          <w:szCs w:val="24"/>
          <w:shd w:val="clear" w:color="auto" w:fill="FFFFFF"/>
        </w:rPr>
        <w:t>。</w:t>
      </w:r>
      <w:r w:rsidR="000F3191">
        <w:rPr>
          <w:rFonts w:ascii="新細明體" w:eastAsia="新細明體" w:hAnsi="新細明體" w:cs="Times New Roman"/>
          <w:color w:val="0D0D0D" w:themeColor="text1" w:themeTint="F2"/>
          <w:szCs w:val="24"/>
          <w:shd w:val="clear" w:color="auto" w:fill="FFFFFF"/>
        </w:rPr>
        <w:br/>
      </w:r>
    </w:p>
    <w:p w:rsidR="002C33B2" w:rsidRPr="00B7295F" w:rsidRDefault="002C33B2" w:rsidP="00B7295F">
      <w:pPr>
        <w:pStyle w:val="a8"/>
        <w:widowControl/>
        <w:numPr>
          <w:ilvl w:val="0"/>
          <w:numId w:val="15"/>
        </w:numPr>
        <w:shd w:val="clear" w:color="auto" w:fill="FFFFFF"/>
        <w:spacing w:line="276" w:lineRule="auto"/>
        <w:ind w:leftChars="0"/>
        <w:rPr>
          <w:rFonts w:ascii="Times New Roman" w:eastAsia="標楷體" w:hAnsi="Times New Roman" w:cs="Times New Roman"/>
          <w:b/>
          <w:color w:val="0D0D0D" w:themeColor="text1" w:themeTint="F2"/>
          <w:sz w:val="28"/>
          <w:szCs w:val="28"/>
        </w:rPr>
      </w:pPr>
      <w:r w:rsidRPr="00B7295F">
        <w:rPr>
          <w:rFonts w:ascii="Times New Roman" w:eastAsia="標楷體" w:hAnsi="Times New Roman" w:cs="Times New Roman"/>
          <w:b/>
          <w:color w:val="0D0D0D" w:themeColor="text1" w:themeTint="F2"/>
          <w:sz w:val="28"/>
          <w:szCs w:val="28"/>
        </w:rPr>
        <w:t>活動行事曆</w:t>
      </w:r>
    </w:p>
    <w:p w:rsidR="00B7295F" w:rsidRPr="00006AA4" w:rsidRDefault="00B7295F" w:rsidP="00B7295F">
      <w:pPr>
        <w:rPr>
          <w:rFonts w:ascii="標楷體" w:eastAsia="標楷體" w:hAnsi="標楷體"/>
          <w:szCs w:val="24"/>
        </w:rPr>
      </w:pPr>
    </w:p>
    <w:tbl>
      <w:tblPr>
        <w:tblStyle w:val="12"/>
        <w:tblW w:w="8329" w:type="dxa"/>
        <w:tblInd w:w="392" w:type="dxa"/>
        <w:tblLayout w:type="fixed"/>
        <w:tblLook w:val="04A0"/>
      </w:tblPr>
      <w:tblGrid>
        <w:gridCol w:w="2776"/>
        <w:gridCol w:w="584"/>
        <w:gridCol w:w="584"/>
        <w:gridCol w:w="584"/>
        <w:gridCol w:w="584"/>
        <w:gridCol w:w="584"/>
        <w:gridCol w:w="584"/>
        <w:gridCol w:w="2049"/>
      </w:tblGrid>
      <w:tr w:rsidR="00B7295F" w:rsidRPr="000F3191" w:rsidTr="006C4657">
        <w:trPr>
          <w:trHeight w:val="348"/>
          <w:tblHeader/>
        </w:trPr>
        <w:tc>
          <w:tcPr>
            <w:tcW w:w="2776"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hemeFill="background2"/>
            <w:hideMark/>
          </w:tcPr>
          <w:p w:rsidR="00B7295F" w:rsidRPr="000F3191" w:rsidRDefault="00B7295F" w:rsidP="006C4657">
            <w:pPr>
              <w:ind w:right="240"/>
              <w:jc w:val="right"/>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月次</w:t>
            </w:r>
          </w:p>
          <w:p w:rsidR="00B7295F" w:rsidRPr="000F3191" w:rsidRDefault="00B7295F" w:rsidP="006C4657">
            <w:pPr>
              <w:ind w:firstLineChars="100" w:firstLine="240"/>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實施項目</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4</w:t>
            </w:r>
          </w:p>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月</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5</w:t>
            </w:r>
            <w:r w:rsidRPr="000F3191">
              <w:rPr>
                <w:rFonts w:ascii="Times New Roman" w:eastAsia="標楷體" w:hAnsi="Times New Roman" w:cs="Times New Roman"/>
                <w:b/>
                <w:color w:val="0D0D0D" w:themeColor="text1" w:themeTint="F2"/>
                <w:szCs w:val="24"/>
              </w:rPr>
              <w:t>月</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6</w:t>
            </w:r>
            <w:r w:rsidRPr="000F3191">
              <w:rPr>
                <w:rFonts w:ascii="Times New Roman" w:eastAsia="標楷體" w:hAnsi="Times New Roman" w:cs="Times New Roman"/>
                <w:b/>
                <w:color w:val="0D0D0D" w:themeColor="text1" w:themeTint="F2"/>
                <w:szCs w:val="24"/>
              </w:rPr>
              <w:t>月</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9</w:t>
            </w:r>
            <w:r w:rsidRPr="000F3191">
              <w:rPr>
                <w:rFonts w:ascii="Times New Roman" w:eastAsia="標楷體" w:hAnsi="Times New Roman" w:cs="Times New Roman"/>
                <w:b/>
                <w:color w:val="0D0D0D" w:themeColor="text1" w:themeTint="F2"/>
                <w:szCs w:val="24"/>
              </w:rPr>
              <w:t>月</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10</w:t>
            </w:r>
          </w:p>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月</w:t>
            </w:r>
          </w:p>
        </w:tc>
        <w:tc>
          <w:tcPr>
            <w:tcW w:w="5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7295F" w:rsidRPr="000F3191" w:rsidRDefault="00B7295F" w:rsidP="006C4657">
            <w:pPr>
              <w:jc w:val="center"/>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備註</w:t>
            </w:r>
          </w:p>
        </w:tc>
      </w:tr>
      <w:tr w:rsidR="00B7295F" w:rsidRPr="000F3191" w:rsidTr="006C4657">
        <w:trPr>
          <w:trHeight w:val="348"/>
        </w:trPr>
        <w:tc>
          <w:tcPr>
            <w:tcW w:w="8329" w:type="dxa"/>
            <w:gridSpan w:val="8"/>
            <w:tcBorders>
              <w:top w:val="single" w:sz="4" w:space="0" w:color="auto"/>
              <w:left w:val="single" w:sz="4" w:space="0" w:color="auto"/>
              <w:bottom w:val="single" w:sz="4" w:space="0" w:color="auto"/>
              <w:right w:val="single" w:sz="4" w:space="0" w:color="auto"/>
            </w:tcBorders>
            <w:vAlign w:val="center"/>
            <w:hideMark/>
          </w:tcPr>
          <w:p w:rsidR="00B7295F" w:rsidRPr="000F3191" w:rsidRDefault="00B7295F" w:rsidP="00B7295F">
            <w:pPr>
              <w:pStyle w:val="a8"/>
              <w:numPr>
                <w:ilvl w:val="0"/>
                <w:numId w:val="6"/>
              </w:numPr>
              <w:tabs>
                <w:tab w:val="left" w:pos="622"/>
              </w:tabs>
              <w:ind w:leftChars="0"/>
              <w:jc w:val="both"/>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確定參與之各縣市政府教育局</w:t>
            </w:r>
            <w:r w:rsidRPr="000F3191">
              <w:rPr>
                <w:rFonts w:ascii="Times New Roman" w:eastAsia="標楷體" w:hAnsi="Times New Roman" w:cs="Times New Roman"/>
                <w:b/>
                <w:color w:val="0D0D0D" w:themeColor="text1" w:themeTint="F2"/>
                <w:szCs w:val="24"/>
              </w:rPr>
              <w:t>(</w:t>
            </w:r>
            <w:r w:rsidRPr="000F3191">
              <w:rPr>
                <w:rFonts w:ascii="Times New Roman" w:eastAsia="標楷體" w:hAnsi="Times New Roman" w:cs="Times New Roman"/>
                <w:b/>
                <w:color w:val="0D0D0D" w:themeColor="text1" w:themeTint="F2"/>
                <w:szCs w:val="24"/>
              </w:rPr>
              <w:t>處</w:t>
            </w:r>
            <w:r w:rsidRPr="000F3191">
              <w:rPr>
                <w:rFonts w:ascii="Times New Roman" w:eastAsia="標楷體" w:hAnsi="Times New Roman" w:cs="Times New Roman"/>
                <w:b/>
                <w:color w:val="0D0D0D" w:themeColor="text1" w:themeTint="F2"/>
                <w:szCs w:val="24"/>
              </w:rPr>
              <w:t>)</w:t>
            </w: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hideMark/>
          </w:tcPr>
          <w:p w:rsidR="00B7295F" w:rsidRPr="000F3191" w:rsidRDefault="00B7295F" w:rsidP="006C4657">
            <w:pPr>
              <w:spacing w:line="0" w:lineRule="atLeast"/>
              <w:jc w:val="both"/>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台灣東西南部</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color w:val="0D0D0D" w:themeColor="text1" w:themeTint="F2"/>
                <w:szCs w:val="24"/>
              </w:rPr>
            </w:pPr>
            <w:r>
              <w:rPr>
                <w:rFonts w:ascii="Times New Roman" w:eastAsia="標楷體" w:hAnsi="Times New Roman" w:cs="Times New Roman"/>
                <w:noProof/>
                <w:color w:val="0D0D0D" w:themeColor="text1" w:themeTint="F2"/>
                <w:szCs w:val="24"/>
              </w:rPr>
              <w:pict>
                <v:line id="直線接點 76" o:spid="_x0000_s1026" style="position:absolute;left:0;text-align:left;z-index:251822080;visibility:visible;mso-wrap-distance-top:-3e-5mm;mso-wrap-distance-bottom:-3e-5mm;mso-position-horizontal-relative:text;mso-position-vertical-relative:text;mso-width-relative:margin;mso-height-relative:margin" from="-3.1pt,7.05pt" to="24.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spacing w:line="0" w:lineRule="atLeast"/>
              <w:jc w:val="both"/>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b/>
                <w:color w:val="0D0D0D" w:themeColor="text1" w:themeTint="F2"/>
                <w:szCs w:val="24"/>
              </w:rPr>
              <w:t>二、確定參與之各縣市的各級學校</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noProof/>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color w:val="0D0D0D" w:themeColor="text1" w:themeTint="F2"/>
                <w:szCs w:val="24"/>
              </w:rPr>
            </w:pPr>
            <w:r>
              <w:rPr>
                <w:rFonts w:ascii="Times New Roman" w:eastAsia="標楷體" w:hAnsi="Times New Roman" w:cs="Times New Roman"/>
                <w:noProof/>
                <w:color w:val="0D0D0D" w:themeColor="text1" w:themeTint="F2"/>
                <w:szCs w:val="24"/>
              </w:rPr>
              <w:pict>
                <v:line id="直線接點 78" o:spid="_x0000_s1037" style="position:absolute;left:0;text-align:left;flip:y;z-index:251823104;visibility:visible;mso-wrap-distance-top:-3e-5mm;mso-wrap-distance-bottom:-3e-5mm;mso-position-horizontal-relative:text;mso-position-vertical-relative:text;mso-width-relative:margin;mso-height-relative:margin" from="-32.15pt,-2.45pt" to="2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spacing w:line="0" w:lineRule="atLeast"/>
              <w:jc w:val="both"/>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b/>
                <w:color w:val="0D0D0D" w:themeColor="text1" w:themeTint="F2"/>
                <w:szCs w:val="24"/>
              </w:rPr>
              <w:t>三、確定參與之名單</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79" o:spid="_x0000_s1036" style="position:absolute;left:0;text-align:left;flip:y;z-index:251824128;visibility:visible;mso-position-horizontal-relative:text;mso-position-vertical-relative:text;mso-width-relative:margin;mso-height-relative:margin" from="-4.65pt,3.95pt" to="49.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spacing w:line="0" w:lineRule="atLeast"/>
              <w:jc w:val="both"/>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color w:val="0D0D0D" w:themeColor="text1" w:themeTint="F2"/>
                <w:szCs w:val="24"/>
              </w:rPr>
              <w:t>四、親子說明會</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80" o:spid="_x0000_s1035" style="position:absolute;left:0;text-align:left;z-index:251825152;visibility:visible;mso-wrap-distance-top:-3e-5mm;mso-wrap-distance-bottom:-3e-5mm;mso-position-horizontal-relative:text;mso-position-vertical-relative:text;mso-width-relative:margin;mso-height-relative:margin" from="-5.15pt,4.1pt" to="83.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spacing w:line="0" w:lineRule="atLeast"/>
              <w:jc w:val="both"/>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color w:val="0D0D0D" w:themeColor="text1" w:themeTint="F2"/>
                <w:szCs w:val="24"/>
              </w:rPr>
              <w:t>五、體能訓練與登山裝備宣導與執行</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82" o:spid="_x0000_s1034" style="position:absolute;left:0;text-align:left;z-index:251826176;visibility:visible;mso-position-horizontal-relative:text;mso-position-vertical-relative:text;mso-width-relative:margin;mso-height-relative:margin" from="-4.65pt,.35pt" to="71.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widowControl/>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b/>
                <w:color w:val="0D0D0D" w:themeColor="text1" w:themeTint="F2"/>
                <w:szCs w:val="24"/>
              </w:rPr>
              <w:t>六、提交《體適能</w:t>
            </w:r>
            <w:r w:rsidRPr="000F3191">
              <w:rPr>
                <w:rFonts w:ascii="Times New Roman" w:eastAsia="標楷體" w:hAnsi="Times New Roman" w:cs="Times New Roman"/>
                <w:b/>
                <w:color w:val="0D0D0D" w:themeColor="text1" w:themeTint="F2"/>
                <w:szCs w:val="24"/>
              </w:rPr>
              <w:t>-</w:t>
            </w:r>
            <w:r w:rsidRPr="000F3191">
              <w:rPr>
                <w:rFonts w:ascii="Times New Roman" w:eastAsia="標楷體" w:hAnsi="Times New Roman" w:cs="Times New Roman"/>
                <w:b/>
                <w:color w:val="0D0D0D" w:themeColor="text1" w:themeTint="F2"/>
                <w:szCs w:val="24"/>
              </w:rPr>
              <w:t>步行里程紀錄》</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noProof/>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color w:val="0D0D0D" w:themeColor="text1" w:themeTint="F2"/>
                <w:szCs w:val="24"/>
              </w:rPr>
            </w:pPr>
            <w:r>
              <w:rPr>
                <w:rFonts w:ascii="Times New Roman" w:eastAsia="標楷體" w:hAnsi="Times New Roman" w:cs="Times New Roman"/>
                <w:noProof/>
                <w:color w:val="0D0D0D" w:themeColor="text1" w:themeTint="F2"/>
                <w:szCs w:val="24"/>
              </w:rPr>
              <w:pict>
                <v:line id="直線接點 83" o:spid="_x0000_s1033" style="position:absolute;left:0;text-align:left;z-index:251827200;visibility:visible;mso-wrap-distance-top:-3e-5mm;mso-wrap-distance-bottom:-3e-5mm;mso-position-horizontal-relative:text;mso-position-vertical-relative:text;mso-width-relative:margin;mso-height-relative:margin" from="-34.15pt,-.8pt" to="7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widowControl/>
              <w:shd w:val="clear" w:color="auto" w:fill="FFFFFF"/>
              <w:spacing w:line="276" w:lineRule="auto"/>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color w:val="0D0D0D" w:themeColor="text1" w:themeTint="F2"/>
                <w:szCs w:val="24"/>
              </w:rPr>
              <w:t>台灣東部</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84" o:spid="_x0000_s1032" style="position:absolute;left:0;text-align:left;z-index:251828224;visibility:visible;mso-position-horizontal-relative:text;mso-position-vertical-relative:text;mso-width-relative:margin;mso-height-relative:margin" from=".05pt,2.75pt" to="16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10/3</w:t>
            </w: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widowControl/>
              <w:shd w:val="clear" w:color="auto" w:fill="FFFFFF"/>
              <w:spacing w:line="276" w:lineRule="auto"/>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color w:val="0D0D0D" w:themeColor="text1" w:themeTint="F2"/>
                <w:szCs w:val="24"/>
              </w:rPr>
              <w:t>台灣西部</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85" o:spid="_x0000_s1031" style="position:absolute;left:0;text-align:left;z-index:251829248;visibility:visible;mso-position-horizontal-relative:text;mso-position-vertical-relative:text;mso-width-relative:margin;mso-height-relative:margin" from=".05pt,2.75pt" to="162.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10/3</w:t>
            </w:r>
          </w:p>
        </w:tc>
      </w:tr>
      <w:tr w:rsidR="00B7295F" w:rsidRPr="000F3191" w:rsidTr="006C4657">
        <w:trPr>
          <w:trHeight w:val="348"/>
        </w:trPr>
        <w:tc>
          <w:tcPr>
            <w:tcW w:w="277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widowControl/>
              <w:shd w:val="clear" w:color="auto" w:fill="FFFFFF"/>
              <w:spacing w:line="276" w:lineRule="auto"/>
              <w:rPr>
                <w:rFonts w:ascii="Times New Roman" w:eastAsia="標楷體" w:hAnsi="Times New Roman" w:cs="Times New Roman"/>
                <w:b/>
                <w:color w:val="0D0D0D" w:themeColor="text1" w:themeTint="F2"/>
                <w:szCs w:val="24"/>
              </w:rPr>
            </w:pPr>
            <w:r w:rsidRPr="000F3191">
              <w:rPr>
                <w:rFonts w:ascii="Times New Roman" w:eastAsia="標楷體" w:hAnsi="Times New Roman" w:cs="Times New Roman"/>
                <w:color w:val="0D0D0D" w:themeColor="text1" w:themeTint="F2"/>
                <w:szCs w:val="24"/>
              </w:rPr>
              <w:t>台灣南部</w: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3769" w:rsidP="006C4657">
            <w:pPr>
              <w:jc w:val="center"/>
              <w:rPr>
                <w:rFonts w:ascii="Times New Roman" w:eastAsia="標楷體" w:hAnsi="Times New Roman" w:cs="Times New Roman"/>
                <w:noProof/>
                <w:color w:val="0D0D0D" w:themeColor="text1" w:themeTint="F2"/>
                <w:szCs w:val="24"/>
              </w:rPr>
            </w:pPr>
            <w:r>
              <w:rPr>
                <w:rFonts w:ascii="Times New Roman" w:eastAsia="標楷體" w:hAnsi="Times New Roman" w:cs="Times New Roman"/>
                <w:noProof/>
                <w:color w:val="0D0D0D" w:themeColor="text1" w:themeTint="F2"/>
                <w:szCs w:val="24"/>
              </w:rPr>
              <w:pict>
                <v:line id="直線接點 86" o:spid="_x0000_s1030" style="position:absolute;left:0;text-align:left;z-index:251830272;visibility:visible;mso-wrap-distance-top:-3e-5mm;mso-wrap-distance-bottom:-3e-5mm;mso-position-horizontal-relative:text;mso-position-vertical-relative:text;mso-width-relative:margin;mso-height-relative:margin" from=".1pt,2.8pt" to="160.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" strokecolor="windowText" strokeweight="3pt">
                  <v:stroke joinstyle="miter"/>
                  <o:lock v:ext="edit" shapetype="f"/>
                </v:line>
              </w:pict>
            </w: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584"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jc w:val="center"/>
              <w:rPr>
                <w:rFonts w:ascii="Times New Roman" w:eastAsia="標楷體" w:hAnsi="Times New Roman" w:cs="Times New Roman"/>
                <w:color w:val="0D0D0D" w:themeColor="text1" w:themeTint="F2"/>
                <w:szCs w:val="24"/>
              </w:rPr>
            </w:pPr>
          </w:p>
        </w:tc>
        <w:tc>
          <w:tcPr>
            <w:tcW w:w="2046" w:type="dxa"/>
            <w:tcBorders>
              <w:top w:val="single" w:sz="4" w:space="0" w:color="auto"/>
              <w:left w:val="single" w:sz="4" w:space="0" w:color="auto"/>
              <w:bottom w:val="single" w:sz="4" w:space="0" w:color="auto"/>
              <w:right w:val="single" w:sz="4" w:space="0" w:color="auto"/>
            </w:tcBorders>
            <w:vAlign w:val="center"/>
          </w:tcPr>
          <w:p w:rsidR="00B7295F" w:rsidRPr="000F3191" w:rsidRDefault="00B7295F" w:rsidP="006C4657">
            <w:pPr>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10/31</w:t>
            </w:r>
          </w:p>
        </w:tc>
      </w:tr>
    </w:tbl>
    <w:p w:rsidR="002C33B2" w:rsidRPr="000F3191" w:rsidRDefault="002C33B2" w:rsidP="002C33B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五月一日前發文邀請各級學校報名參加</w:t>
      </w:r>
    </w:p>
    <w:p w:rsidR="002C33B2" w:rsidRPr="000F3191" w:rsidRDefault="002C33B2" w:rsidP="002C33B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六月二日</w:t>
      </w:r>
      <w:r w:rsidRPr="000F3191">
        <w:rPr>
          <w:rFonts w:ascii="Times New Roman" w:eastAsia="標楷體" w:hAnsi="Times New Roman" w:cs="Times New Roman"/>
          <w:color w:val="0D0D0D" w:themeColor="text1" w:themeTint="F2"/>
          <w:szCs w:val="24"/>
        </w:rPr>
        <w:t xml:space="preserve"> (</w:t>
      </w:r>
      <w:r w:rsidRPr="000F3191">
        <w:rPr>
          <w:rFonts w:ascii="Times New Roman" w:eastAsia="標楷體" w:hAnsi="Times New Roman" w:cs="Times New Roman"/>
          <w:color w:val="0D0D0D" w:themeColor="text1" w:themeTint="F2"/>
          <w:szCs w:val="24"/>
        </w:rPr>
        <w:t>週六</w:t>
      </w:r>
      <w:r w:rsidRPr="000F3191">
        <w:rPr>
          <w:rFonts w:ascii="Times New Roman" w:eastAsia="標楷體" w:hAnsi="Times New Roman" w:cs="Times New Roman"/>
          <w:color w:val="0D0D0D" w:themeColor="text1" w:themeTint="F2"/>
          <w:szCs w:val="24"/>
        </w:rPr>
        <w:t xml:space="preserve">) </w:t>
      </w:r>
      <w:proofErr w:type="gramStart"/>
      <w:r w:rsidRPr="000F3191">
        <w:rPr>
          <w:rFonts w:ascii="Times New Roman" w:eastAsia="標楷體" w:hAnsi="Times New Roman" w:cs="Times New Roman"/>
          <w:color w:val="0D0D0D" w:themeColor="text1" w:themeTint="F2"/>
          <w:szCs w:val="24"/>
        </w:rPr>
        <w:t>西部親</w:t>
      </w:r>
      <w:proofErr w:type="gramEnd"/>
      <w:r w:rsidRPr="000F3191">
        <w:rPr>
          <w:rFonts w:ascii="Times New Roman" w:eastAsia="標楷體" w:hAnsi="Times New Roman" w:cs="Times New Roman"/>
          <w:color w:val="0D0D0D" w:themeColor="text1" w:themeTint="F2"/>
          <w:szCs w:val="24"/>
        </w:rPr>
        <w:t>子說明會</w:t>
      </w:r>
    </w:p>
    <w:p w:rsidR="002C33B2" w:rsidRPr="000F3191" w:rsidRDefault="002C33B2" w:rsidP="002C33B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六月九日</w:t>
      </w:r>
      <w:r w:rsidRPr="000F3191">
        <w:rPr>
          <w:rFonts w:ascii="Times New Roman" w:eastAsia="標楷體" w:hAnsi="Times New Roman" w:cs="Times New Roman"/>
          <w:color w:val="0D0D0D" w:themeColor="text1" w:themeTint="F2"/>
          <w:szCs w:val="24"/>
        </w:rPr>
        <w:t xml:space="preserve"> (</w:t>
      </w:r>
      <w:r w:rsidRPr="000F3191">
        <w:rPr>
          <w:rFonts w:ascii="Times New Roman" w:eastAsia="標楷體" w:hAnsi="Times New Roman" w:cs="Times New Roman"/>
          <w:color w:val="0D0D0D" w:themeColor="text1" w:themeTint="F2"/>
          <w:szCs w:val="24"/>
        </w:rPr>
        <w:t>週六</w:t>
      </w:r>
      <w:r w:rsidRPr="000F3191">
        <w:rPr>
          <w:rFonts w:ascii="Times New Roman" w:eastAsia="標楷體" w:hAnsi="Times New Roman" w:cs="Times New Roman"/>
          <w:color w:val="0D0D0D" w:themeColor="text1" w:themeTint="F2"/>
          <w:szCs w:val="24"/>
        </w:rPr>
        <w:t xml:space="preserve">) </w:t>
      </w:r>
      <w:proofErr w:type="gramStart"/>
      <w:r w:rsidRPr="000F3191">
        <w:rPr>
          <w:rFonts w:ascii="Times New Roman" w:eastAsia="標楷體" w:hAnsi="Times New Roman" w:cs="Times New Roman"/>
          <w:color w:val="0D0D0D" w:themeColor="text1" w:themeTint="F2"/>
          <w:szCs w:val="24"/>
        </w:rPr>
        <w:t>東部親</w:t>
      </w:r>
      <w:proofErr w:type="gramEnd"/>
      <w:r w:rsidRPr="000F3191">
        <w:rPr>
          <w:rFonts w:ascii="Times New Roman" w:eastAsia="標楷體" w:hAnsi="Times New Roman" w:cs="Times New Roman"/>
          <w:color w:val="0D0D0D" w:themeColor="text1" w:themeTint="F2"/>
          <w:szCs w:val="24"/>
        </w:rPr>
        <w:t>子說明會</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上午台東場</w:t>
      </w:r>
      <w:r w:rsidRPr="000F3191">
        <w:rPr>
          <w:rFonts w:ascii="Times New Roman" w:eastAsia="標楷體" w:hAnsi="Times New Roman" w:cs="Times New Roman"/>
          <w:color w:val="0D0D0D" w:themeColor="text1" w:themeTint="F2"/>
          <w:szCs w:val="24"/>
        </w:rPr>
        <w:t>) (</w:t>
      </w:r>
      <w:r w:rsidRPr="000F3191">
        <w:rPr>
          <w:rFonts w:ascii="Times New Roman" w:eastAsia="標楷體" w:hAnsi="Times New Roman" w:cs="Times New Roman"/>
          <w:color w:val="0D0D0D" w:themeColor="text1" w:themeTint="F2"/>
          <w:szCs w:val="24"/>
        </w:rPr>
        <w:t>下午花蓮場</w:t>
      </w:r>
      <w:r w:rsidRPr="000F3191">
        <w:rPr>
          <w:rFonts w:ascii="Times New Roman" w:eastAsia="標楷體" w:hAnsi="Times New Roman" w:cs="Times New Roman"/>
          <w:color w:val="0D0D0D" w:themeColor="text1" w:themeTint="F2"/>
          <w:szCs w:val="24"/>
        </w:rPr>
        <w:t>)</w:t>
      </w:r>
    </w:p>
    <w:p w:rsidR="00AB1422" w:rsidRPr="000F3191" w:rsidRDefault="00AB1422" w:rsidP="00AB142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六月十六日</w:t>
      </w:r>
      <w:r w:rsidRPr="000F3191">
        <w:rPr>
          <w:rFonts w:ascii="Times New Roman" w:eastAsia="標楷體" w:hAnsi="Times New Roman" w:cs="Times New Roman"/>
          <w:color w:val="0D0D0D" w:themeColor="text1" w:themeTint="F2"/>
          <w:szCs w:val="24"/>
        </w:rPr>
        <w:t xml:space="preserve"> (</w:t>
      </w:r>
      <w:r w:rsidRPr="000F3191">
        <w:rPr>
          <w:rFonts w:ascii="Times New Roman" w:eastAsia="標楷體" w:hAnsi="Times New Roman" w:cs="Times New Roman"/>
          <w:color w:val="0D0D0D" w:themeColor="text1" w:themeTint="F2"/>
          <w:szCs w:val="24"/>
        </w:rPr>
        <w:t>週六</w:t>
      </w:r>
      <w:r w:rsidRPr="000F3191">
        <w:rPr>
          <w:rFonts w:ascii="Times New Roman" w:eastAsia="標楷體" w:hAnsi="Times New Roman" w:cs="Times New Roman"/>
          <w:color w:val="0D0D0D" w:themeColor="text1" w:themeTint="F2"/>
          <w:szCs w:val="24"/>
        </w:rPr>
        <w:t xml:space="preserve">) </w:t>
      </w:r>
      <w:proofErr w:type="gramStart"/>
      <w:r w:rsidRPr="000F3191">
        <w:rPr>
          <w:rFonts w:ascii="Times New Roman" w:eastAsia="標楷體" w:hAnsi="Times New Roman" w:cs="Times New Roman"/>
          <w:color w:val="0D0D0D" w:themeColor="text1" w:themeTint="F2"/>
          <w:szCs w:val="24"/>
        </w:rPr>
        <w:t>南部親</w:t>
      </w:r>
      <w:proofErr w:type="gramEnd"/>
      <w:r w:rsidRPr="000F3191">
        <w:rPr>
          <w:rFonts w:ascii="Times New Roman" w:eastAsia="標楷體" w:hAnsi="Times New Roman" w:cs="Times New Roman"/>
          <w:color w:val="0D0D0D" w:themeColor="text1" w:themeTint="F2"/>
          <w:szCs w:val="24"/>
        </w:rPr>
        <w:t>子說明會</w:t>
      </w:r>
    </w:p>
    <w:p w:rsidR="002C33B2" w:rsidRPr="000F3191" w:rsidRDefault="002C33B2" w:rsidP="002C33B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六月二十五日</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九月十四日提交</w:t>
      </w:r>
      <w:r w:rsidR="00AB1422" w:rsidRPr="000F3191">
        <w:rPr>
          <w:rFonts w:ascii="Times New Roman" w:eastAsia="標楷體" w:hAnsi="Times New Roman" w:cs="Times New Roman"/>
          <w:color w:val="0D0D0D" w:themeColor="text1" w:themeTint="F2"/>
          <w:szCs w:val="24"/>
        </w:rPr>
        <w:t>參與名單與</w:t>
      </w:r>
      <w:r w:rsidRPr="000F3191">
        <w:rPr>
          <w:rFonts w:ascii="Times New Roman" w:eastAsia="標楷體" w:hAnsi="Times New Roman" w:cs="Times New Roman"/>
          <w:color w:val="0D0D0D" w:themeColor="text1" w:themeTint="F2"/>
          <w:szCs w:val="24"/>
        </w:rPr>
        <w:t>《體適能</w:t>
      </w:r>
      <w:r w:rsidRPr="000F3191">
        <w:rPr>
          <w:rFonts w:ascii="Times New Roman" w:eastAsia="標楷體"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步行里程紀錄》</w:t>
      </w:r>
    </w:p>
    <w:p w:rsidR="002C33B2" w:rsidRPr="000F3191" w:rsidRDefault="00AB1422" w:rsidP="002C33B2">
      <w:pPr>
        <w:widowControl/>
        <w:numPr>
          <w:ilvl w:val="1"/>
          <w:numId w:val="2"/>
        </w:numPr>
        <w:shd w:val="clear" w:color="auto" w:fill="FFFFFF"/>
        <w:spacing w:line="276" w:lineRule="auto"/>
        <w:rPr>
          <w:rFonts w:ascii="Times New Roman" w:eastAsia="標楷體" w:hAnsi="Times New Roman" w:cs="Times New Roman"/>
          <w:color w:val="0D0D0D" w:themeColor="text1" w:themeTint="F2"/>
          <w:szCs w:val="24"/>
        </w:rPr>
      </w:pPr>
      <w:r w:rsidRPr="000F3191">
        <w:rPr>
          <w:rFonts w:ascii="Times New Roman" w:eastAsia="標楷體" w:hAnsi="Times New Roman" w:cs="Times New Roman"/>
          <w:color w:val="0D0D0D" w:themeColor="text1" w:themeTint="F2"/>
          <w:szCs w:val="24"/>
        </w:rPr>
        <w:t>十月大會師當日</w:t>
      </w:r>
      <w:r w:rsidRPr="000F3191">
        <w:rPr>
          <w:rFonts w:ascii="Times New Roman" w:eastAsia="SimSun" w:hAnsi="Times New Roman" w:cs="Times New Roman"/>
          <w:color w:val="0D0D0D" w:themeColor="text1" w:themeTint="F2"/>
          <w:szCs w:val="24"/>
        </w:rPr>
        <w:t>，</w:t>
      </w:r>
      <w:r w:rsidRPr="000F3191">
        <w:rPr>
          <w:rFonts w:ascii="Times New Roman" w:eastAsia="標楷體" w:hAnsi="Times New Roman" w:cs="Times New Roman"/>
          <w:color w:val="0D0D0D" w:themeColor="text1" w:themeTint="F2"/>
          <w:szCs w:val="24"/>
        </w:rPr>
        <w:t>頒發</w:t>
      </w:r>
      <w:proofErr w:type="gramStart"/>
      <w:r w:rsidRPr="000F3191">
        <w:rPr>
          <w:rFonts w:ascii="Times New Roman" w:eastAsia="標楷體" w:hAnsi="Times New Roman" w:cs="Times New Roman"/>
          <w:color w:val="0D0D0D" w:themeColor="text1" w:themeTint="F2"/>
          <w:szCs w:val="24"/>
        </w:rPr>
        <w:t>第一屆大會師</w:t>
      </w:r>
      <w:proofErr w:type="gramEnd"/>
      <w:r w:rsidRPr="000F3191">
        <w:rPr>
          <w:rFonts w:ascii="Times New Roman" w:eastAsia="標楷體" w:hAnsi="Times New Roman" w:cs="Times New Roman"/>
          <w:color w:val="0D0D0D" w:themeColor="text1" w:themeTint="F2"/>
          <w:szCs w:val="24"/>
        </w:rPr>
        <w:t>榮譽紀念證</w:t>
      </w:r>
      <w:r w:rsidR="002C33B2" w:rsidRPr="000F3191">
        <w:rPr>
          <w:rFonts w:ascii="Times New Roman" w:eastAsia="標楷體" w:hAnsi="Times New Roman" w:cs="Times New Roman"/>
          <w:color w:val="0D0D0D" w:themeColor="text1" w:themeTint="F2"/>
          <w:szCs w:val="24"/>
        </w:rPr>
        <w:t>。</w:t>
      </w:r>
    </w:p>
    <w:p w:rsidR="002C33B2" w:rsidRPr="00101175" w:rsidRDefault="002C33B2" w:rsidP="002C33B2">
      <w:pPr>
        <w:widowControl/>
        <w:shd w:val="clear" w:color="auto" w:fill="FFFFFF"/>
        <w:spacing w:line="276" w:lineRule="auto"/>
        <w:ind w:left="360"/>
        <w:rPr>
          <w:rFonts w:ascii="標楷體" w:eastAsia="標楷體" w:hAnsi="標楷體" w:cs="Times New Roman"/>
          <w:b/>
          <w:color w:val="0D0D0D" w:themeColor="text1" w:themeTint="F2"/>
          <w:sz w:val="28"/>
          <w:szCs w:val="28"/>
        </w:rPr>
      </w:pPr>
    </w:p>
    <w:p w:rsidR="002C33B2" w:rsidRPr="00C8248D" w:rsidRDefault="002C33B2" w:rsidP="00C36E9F">
      <w:pPr>
        <w:pStyle w:val="a8"/>
        <w:widowControl/>
        <w:numPr>
          <w:ilvl w:val="0"/>
          <w:numId w:val="15"/>
        </w:numPr>
        <w:shd w:val="clear" w:color="auto" w:fill="FFFFFF"/>
        <w:spacing w:line="276" w:lineRule="auto"/>
        <w:ind w:leftChars="0"/>
        <w:rPr>
          <w:rFonts w:ascii="標楷體" w:eastAsia="標楷體" w:hAnsi="標楷體" w:cs="Times New Roman"/>
          <w:b/>
          <w:color w:val="000000" w:themeColor="text1"/>
          <w:szCs w:val="24"/>
        </w:rPr>
      </w:pPr>
      <w:r w:rsidRPr="00C8248D">
        <w:rPr>
          <w:rFonts w:ascii="標楷體" w:eastAsia="標楷體" w:hAnsi="標楷體" w:cs="Times New Roman"/>
          <w:b/>
          <w:color w:val="000000" w:themeColor="text1"/>
          <w:szCs w:val="24"/>
        </w:rPr>
        <w:t>活動行進注意事項</w:t>
      </w:r>
    </w:p>
    <w:p w:rsidR="00C36E9F" w:rsidRPr="00C8248D" w:rsidRDefault="00C36E9F" w:rsidP="00C36E9F">
      <w:pPr>
        <w:pStyle w:val="a8"/>
        <w:ind w:leftChars="0" w:left="720"/>
        <w:rPr>
          <w:rFonts w:ascii="標楷體" w:eastAsia="標楷體" w:hAnsi="標楷體"/>
          <w:b/>
          <w:color w:val="000000" w:themeColor="text1"/>
          <w:szCs w:val="24"/>
        </w:rPr>
      </w:pPr>
      <w:r w:rsidRPr="00C8248D">
        <w:rPr>
          <w:rFonts w:ascii="標楷體" w:eastAsia="標楷體" w:hAnsi="標楷體" w:hint="eastAsia"/>
          <w:b/>
          <w:color w:val="000000" w:themeColor="text1"/>
          <w:szCs w:val="24"/>
        </w:rPr>
        <w:t>山區安全須知:</w:t>
      </w:r>
    </w:p>
    <w:p w:rsidR="00C36E9F" w:rsidRPr="00C8248D" w:rsidRDefault="00C36E9F" w:rsidP="00C36E9F">
      <w:pPr>
        <w:pStyle w:val="a8"/>
        <w:ind w:leftChars="0" w:left="720"/>
        <w:rPr>
          <w:rFonts w:ascii="標楷體" w:eastAsia="標楷體" w:hAnsi="標楷體"/>
          <w:b/>
          <w:color w:val="000000" w:themeColor="text1"/>
          <w:szCs w:val="24"/>
        </w:rPr>
      </w:pPr>
    </w:p>
    <w:p w:rsidR="00C36E9F" w:rsidRPr="00C8248D" w:rsidRDefault="00C36E9F" w:rsidP="00C36E9F">
      <w:pPr>
        <w:pStyle w:val="a8"/>
        <w:ind w:leftChars="0" w:left="720"/>
        <w:rPr>
          <w:rFonts w:ascii="標楷體" w:eastAsia="標楷體" w:hAnsi="標楷體"/>
          <w:color w:val="000000" w:themeColor="text1"/>
          <w:szCs w:val="24"/>
        </w:rPr>
      </w:pPr>
      <w:r w:rsidRPr="00C8248D">
        <w:rPr>
          <w:rFonts w:ascii="標楷體" w:eastAsia="標楷體" w:hAnsi="標楷體" w:cs="Arial" w:hint="eastAsia"/>
          <w:b/>
          <w:color w:val="000000" w:themeColor="text1"/>
          <w:szCs w:val="24"/>
        </w:rPr>
        <w:t>總則:</w:t>
      </w:r>
      <w:r w:rsidRPr="00C8248D">
        <w:rPr>
          <w:rFonts w:ascii="標楷體" w:eastAsia="標楷體" w:hAnsi="標楷體" w:cs="Arial"/>
          <w:color w:val="000000" w:themeColor="text1"/>
          <w:szCs w:val="24"/>
        </w:rPr>
        <w:t>美國國家公園有這麼一句話：「入山者需自行負責自己的安全，國家公園不能保證能及時救援成功。」這提醒</w:t>
      </w:r>
      <w:proofErr w:type="gramStart"/>
      <w:r w:rsidRPr="00C8248D">
        <w:rPr>
          <w:rFonts w:ascii="標楷體" w:eastAsia="標楷體" w:hAnsi="標楷體" w:cs="Arial"/>
          <w:color w:val="000000" w:themeColor="text1"/>
          <w:szCs w:val="24"/>
        </w:rPr>
        <w:t>每一位入山</w:t>
      </w:r>
      <w:proofErr w:type="gramEnd"/>
      <w:r w:rsidRPr="00C8248D">
        <w:rPr>
          <w:rFonts w:ascii="標楷體" w:eastAsia="標楷體" w:hAnsi="標楷體" w:cs="Arial"/>
          <w:color w:val="000000" w:themeColor="text1"/>
          <w:szCs w:val="24"/>
        </w:rPr>
        <w:t>者，都該認真的做好自己身體、心理、體能、裝備、資訊、糧食、安全、環保的準備，才能進入山區活動，而且隊友有難時，應以</w:t>
      </w:r>
      <w:r w:rsidRPr="00C8248D">
        <w:rPr>
          <w:rFonts w:ascii="標楷體" w:eastAsia="標楷體" w:hAnsi="標楷體" w:cs="Arial"/>
          <w:color w:val="000000" w:themeColor="text1"/>
          <w:szCs w:val="24"/>
        </w:rPr>
        <w:lastRenderedPageBreak/>
        <w:t>自己救援為第一要素。</w:t>
      </w:r>
      <w:r w:rsidRPr="00C8248D">
        <w:rPr>
          <w:rFonts w:ascii="標楷體" w:eastAsia="標楷體" w:hAnsi="標楷體"/>
          <w:color w:val="000000" w:themeColor="text1"/>
          <w:szCs w:val="24"/>
        </w:rPr>
        <w:t>做好熱身準備。登山前可利用10~20分鐘做肌肉伸展活動，儘量使全身肌肉放鬆。開始爬山鍛鍊時，切不可</w:t>
      </w:r>
      <w:proofErr w:type="gramStart"/>
      <w:r w:rsidRPr="00C8248D">
        <w:rPr>
          <w:rFonts w:ascii="標楷體" w:eastAsia="標楷體" w:hAnsi="標楷體"/>
          <w:color w:val="000000" w:themeColor="text1"/>
          <w:szCs w:val="24"/>
        </w:rPr>
        <w:t>一</w:t>
      </w:r>
      <w:proofErr w:type="gramEnd"/>
      <w:r w:rsidRPr="00C8248D">
        <w:rPr>
          <w:rFonts w:ascii="標楷體" w:eastAsia="標楷體" w:hAnsi="標楷體"/>
          <w:color w:val="000000" w:themeColor="text1"/>
          <w:szCs w:val="24"/>
        </w:rPr>
        <w:t>上來就加大運動量，要循序漸進。通常要先做一些簡單的熱身運動，然後按照一定的呼吸頻率，逐漸加大強度，避免呼吸頻率在運動中發生突然變化。鍛鍊結束時，要放鬆一下，這樣才能更好地</w:t>
      </w:r>
      <w:proofErr w:type="gramStart"/>
      <w:r w:rsidRPr="00C8248D">
        <w:rPr>
          <w:rFonts w:ascii="標楷體" w:eastAsia="標楷體" w:hAnsi="標楷體"/>
          <w:color w:val="000000" w:themeColor="text1"/>
          <w:szCs w:val="24"/>
        </w:rPr>
        <w:t>保持肌群能力</w:t>
      </w:r>
      <w:proofErr w:type="gramEnd"/>
      <w:r w:rsidRPr="00C8248D">
        <w:rPr>
          <w:rFonts w:ascii="標楷體" w:eastAsia="標楷體" w:hAnsi="標楷體"/>
          <w:color w:val="000000" w:themeColor="text1"/>
          <w:szCs w:val="24"/>
        </w:rPr>
        <w:t>，使血液從肢體回到心臟。要走不要跳。三步並作兩步走或蹦蹦跳跳會加重膝踝負擔。</w:t>
      </w:r>
      <w:proofErr w:type="gramStart"/>
      <w:r w:rsidRPr="00C8248D">
        <w:rPr>
          <w:rFonts w:ascii="標楷體" w:eastAsia="標楷體" w:hAnsi="標楷體"/>
          <w:color w:val="000000" w:themeColor="text1"/>
          <w:szCs w:val="24"/>
        </w:rPr>
        <w:t>要勻不要</w:t>
      </w:r>
      <w:proofErr w:type="gramEnd"/>
      <w:r w:rsidRPr="00C8248D">
        <w:rPr>
          <w:rFonts w:ascii="標楷體" w:eastAsia="標楷體" w:hAnsi="標楷體"/>
          <w:color w:val="000000" w:themeColor="text1"/>
          <w:szCs w:val="24"/>
        </w:rPr>
        <w:t>急。</w:t>
      </w:r>
      <w:proofErr w:type="gramStart"/>
      <w:r w:rsidRPr="00C8248D">
        <w:rPr>
          <w:rFonts w:ascii="標楷體" w:eastAsia="標楷體" w:hAnsi="標楷體"/>
          <w:color w:val="000000" w:themeColor="text1"/>
          <w:szCs w:val="24"/>
        </w:rPr>
        <w:t>勻速行走</w:t>
      </w:r>
      <w:proofErr w:type="gramEnd"/>
      <w:r w:rsidRPr="00C8248D">
        <w:rPr>
          <w:rFonts w:ascii="標楷體" w:eastAsia="標楷體" w:hAnsi="標楷體"/>
          <w:color w:val="000000" w:themeColor="text1"/>
          <w:szCs w:val="24"/>
        </w:rPr>
        <w:t>最省體力，而且有利於保持良好的心態。</w:t>
      </w:r>
      <w:proofErr w:type="gramStart"/>
      <w:r w:rsidRPr="00C8248D">
        <w:rPr>
          <w:rFonts w:ascii="標楷體" w:eastAsia="標楷體" w:hAnsi="標楷體"/>
          <w:color w:val="000000" w:themeColor="text1"/>
          <w:szCs w:val="24"/>
        </w:rPr>
        <w:t>走階不走坡</w:t>
      </w:r>
      <w:proofErr w:type="gramEnd"/>
      <w:r w:rsidRPr="00C8248D">
        <w:rPr>
          <w:rFonts w:ascii="標楷體" w:eastAsia="標楷體" w:hAnsi="標楷體"/>
          <w:color w:val="000000" w:themeColor="text1"/>
          <w:szCs w:val="24"/>
        </w:rPr>
        <w:t>。上下山時儘量走臺階，少走山面斜坡。</w:t>
      </w:r>
      <w:proofErr w:type="gramStart"/>
      <w:r w:rsidRPr="00C8248D">
        <w:rPr>
          <w:rFonts w:ascii="標楷體" w:eastAsia="標楷體" w:hAnsi="標楷體"/>
          <w:color w:val="000000" w:themeColor="text1"/>
          <w:szCs w:val="24"/>
        </w:rPr>
        <w:t>走硬不</w:t>
      </w:r>
      <w:proofErr w:type="gramEnd"/>
      <w:r w:rsidRPr="00C8248D">
        <w:rPr>
          <w:rFonts w:ascii="標楷體" w:eastAsia="標楷體" w:hAnsi="標楷體"/>
          <w:color w:val="000000" w:themeColor="text1"/>
          <w:szCs w:val="24"/>
        </w:rPr>
        <w:t>走軟。在水泥、石板等硬地上行走比在草地、濕地、沙坡等軟地面行走</w:t>
      </w:r>
      <w:proofErr w:type="gramStart"/>
      <w:r w:rsidRPr="00C8248D">
        <w:rPr>
          <w:rFonts w:ascii="標楷體" w:eastAsia="標楷體" w:hAnsi="標楷體"/>
          <w:color w:val="000000" w:themeColor="text1"/>
          <w:szCs w:val="24"/>
        </w:rPr>
        <w:t>更省勁和</w:t>
      </w:r>
      <w:proofErr w:type="gramEnd"/>
      <w:r w:rsidRPr="00C8248D">
        <w:rPr>
          <w:rFonts w:ascii="標楷體" w:eastAsia="標楷體" w:hAnsi="標楷體"/>
          <w:color w:val="000000" w:themeColor="text1"/>
          <w:szCs w:val="24"/>
        </w:rPr>
        <w:t>安全。</w:t>
      </w:r>
      <w:proofErr w:type="gramStart"/>
      <w:r w:rsidRPr="00C8248D">
        <w:rPr>
          <w:rFonts w:ascii="標楷體" w:eastAsia="標楷體" w:hAnsi="標楷體"/>
          <w:color w:val="000000" w:themeColor="text1"/>
          <w:szCs w:val="24"/>
        </w:rPr>
        <w:t>別總往</w:t>
      </w:r>
      <w:proofErr w:type="gramEnd"/>
      <w:r w:rsidRPr="00C8248D">
        <w:rPr>
          <w:rFonts w:ascii="標楷體" w:eastAsia="標楷體" w:hAnsi="標楷體"/>
          <w:color w:val="000000" w:themeColor="text1"/>
          <w:szCs w:val="24"/>
        </w:rPr>
        <w:t>高處看。登山之初，向上看可導致疲勞感，最好攀登時目光保留在自己前方三五米為宜。</w:t>
      </w:r>
      <w:r w:rsidRPr="00C8248D">
        <w:rPr>
          <w:rFonts w:ascii="標楷體" w:eastAsia="標楷體" w:hAnsi="標楷體" w:hint="eastAsia"/>
          <w:color w:val="000000" w:themeColor="text1"/>
          <w:szCs w:val="24"/>
        </w:rPr>
        <w:t>用後腿的力量把身體帶上去，不要用前腳。</w:t>
      </w:r>
      <w:r w:rsidRPr="00C8248D">
        <w:rPr>
          <w:rFonts w:ascii="標楷體" w:eastAsia="標楷體" w:hAnsi="標楷體"/>
          <w:color w:val="000000" w:themeColor="text1"/>
          <w:szCs w:val="24"/>
        </w:rPr>
        <w:t>隨身攜帶必要的衣物、食糧和裝備。一雙山地徒步登山鞋是必備的。買的稍微大號一碼，因為下山時腳趾能有一定空間，如果鞋子不合適你會由於不期而遇的</w:t>
      </w:r>
      <w:r w:rsidRPr="00C8248D">
        <w:rPr>
          <w:rFonts w:ascii="標楷體" w:eastAsia="標楷體" w:hAnsi="標楷體" w:hint="eastAsia"/>
          <w:color w:val="000000" w:themeColor="text1"/>
          <w:szCs w:val="24"/>
        </w:rPr>
        <w:t>氣溫變化</w:t>
      </w:r>
      <w:r w:rsidRPr="00C8248D">
        <w:rPr>
          <w:rFonts w:ascii="標楷體" w:eastAsia="標楷體" w:hAnsi="標楷體"/>
          <w:color w:val="000000" w:themeColor="text1"/>
          <w:szCs w:val="24"/>
        </w:rPr>
        <w:t>而</w:t>
      </w:r>
      <w:r w:rsidRPr="00C8248D">
        <w:rPr>
          <w:rFonts w:ascii="標楷體" w:eastAsia="標楷體" w:hAnsi="標楷體" w:hint="eastAsia"/>
          <w:color w:val="000000" w:themeColor="text1"/>
          <w:szCs w:val="24"/>
        </w:rPr>
        <w:t>可能</w:t>
      </w:r>
      <w:r w:rsidRPr="00C8248D">
        <w:rPr>
          <w:rFonts w:ascii="標楷體" w:eastAsia="標楷體" w:hAnsi="標楷體"/>
          <w:color w:val="000000" w:themeColor="text1"/>
          <w:szCs w:val="24"/>
        </w:rPr>
        <w:t>傷</w:t>
      </w:r>
      <w:r w:rsidRPr="00C8248D">
        <w:rPr>
          <w:rFonts w:ascii="標楷體" w:eastAsia="標楷體" w:hAnsi="標楷體" w:hint="eastAsia"/>
          <w:color w:val="000000" w:themeColor="text1"/>
          <w:szCs w:val="24"/>
        </w:rPr>
        <w:t>到</w:t>
      </w:r>
      <w:r w:rsidRPr="00C8248D">
        <w:rPr>
          <w:rFonts w:ascii="標楷體" w:eastAsia="標楷體" w:hAnsi="標楷體"/>
          <w:color w:val="000000" w:themeColor="text1"/>
          <w:szCs w:val="24"/>
        </w:rPr>
        <w:t>腳；登山</w:t>
      </w:r>
      <w:proofErr w:type="gramStart"/>
      <w:r w:rsidRPr="00C8248D">
        <w:rPr>
          <w:rFonts w:ascii="標楷體" w:eastAsia="標楷體" w:hAnsi="標楷體"/>
          <w:color w:val="000000" w:themeColor="text1"/>
          <w:szCs w:val="24"/>
        </w:rPr>
        <w:t>期間，</w:t>
      </w:r>
      <w:proofErr w:type="gramEnd"/>
      <w:r w:rsidRPr="00C8248D">
        <w:rPr>
          <w:rFonts w:ascii="標楷體" w:eastAsia="標楷體" w:hAnsi="標楷體"/>
          <w:color w:val="000000" w:themeColor="text1"/>
          <w:szCs w:val="24"/>
        </w:rPr>
        <w:t>你</w:t>
      </w:r>
      <w:proofErr w:type="gramStart"/>
      <w:r w:rsidRPr="00C8248D">
        <w:rPr>
          <w:rFonts w:ascii="標楷體" w:eastAsia="標楷體" w:hAnsi="標楷體"/>
          <w:color w:val="000000" w:themeColor="text1"/>
          <w:szCs w:val="24"/>
        </w:rPr>
        <w:t>需要穿多層</w:t>
      </w:r>
      <w:proofErr w:type="gramEnd"/>
      <w:r w:rsidRPr="00C8248D">
        <w:rPr>
          <w:rFonts w:ascii="標楷體" w:eastAsia="標楷體" w:hAnsi="標楷體"/>
          <w:color w:val="000000" w:themeColor="text1"/>
          <w:szCs w:val="24"/>
        </w:rPr>
        <w:t>的服裝，因為山上的溫度變化頗富戲劇性，當雲層遮住太陽的時候，一切都很難說。一兩層的輕質的Gore-Tex比羊毛織物更加好用，因為多層更加</w:t>
      </w:r>
      <w:r w:rsidRPr="00C8248D">
        <w:rPr>
          <w:rFonts w:ascii="標楷體" w:eastAsia="標楷體" w:hAnsi="標楷體" w:hint="eastAsia"/>
          <w:color w:val="000000" w:themeColor="text1"/>
          <w:szCs w:val="24"/>
        </w:rPr>
        <w:t>方便</w:t>
      </w:r>
      <w:r w:rsidRPr="00C8248D">
        <w:rPr>
          <w:rFonts w:ascii="標楷體" w:eastAsia="標楷體" w:hAnsi="標楷體"/>
          <w:color w:val="000000" w:themeColor="text1"/>
          <w:szCs w:val="24"/>
        </w:rPr>
        <w:t>脫下或者穿上。記著隨時帶好一件很輕的</w:t>
      </w:r>
      <w:proofErr w:type="gramStart"/>
      <w:r w:rsidRPr="00C8248D">
        <w:rPr>
          <w:rFonts w:ascii="標楷體" w:eastAsia="標楷體" w:hAnsi="標楷體"/>
          <w:color w:val="000000" w:themeColor="text1"/>
          <w:szCs w:val="24"/>
        </w:rPr>
        <w:t>羽絨服</w:t>
      </w:r>
      <w:proofErr w:type="gramEnd"/>
      <w:r w:rsidRPr="00C8248D">
        <w:rPr>
          <w:rFonts w:ascii="標楷體" w:eastAsia="標楷體" w:hAnsi="標楷體"/>
          <w:color w:val="000000" w:themeColor="text1"/>
          <w:szCs w:val="24"/>
        </w:rPr>
        <w:t>，在日光下要用一頂帽子保護你的頭，帶一雙防水的手套有利於在</w:t>
      </w:r>
      <w:r w:rsidRPr="00C8248D">
        <w:rPr>
          <w:rFonts w:ascii="標楷體" w:eastAsia="標楷體" w:hAnsi="標楷體" w:hint="eastAsia"/>
          <w:color w:val="000000" w:themeColor="text1"/>
          <w:szCs w:val="24"/>
        </w:rPr>
        <w:t>雨天、</w:t>
      </w:r>
      <w:proofErr w:type="gramStart"/>
      <w:r w:rsidRPr="00C8248D">
        <w:rPr>
          <w:rFonts w:ascii="標楷體" w:eastAsia="標楷體" w:hAnsi="標楷體"/>
          <w:color w:val="000000" w:themeColor="text1"/>
          <w:szCs w:val="24"/>
        </w:rPr>
        <w:t>冰布上</w:t>
      </w:r>
      <w:proofErr w:type="gramEnd"/>
      <w:r w:rsidRPr="00C8248D">
        <w:rPr>
          <w:rFonts w:ascii="標楷體" w:eastAsia="標楷體" w:hAnsi="標楷體"/>
          <w:color w:val="000000" w:themeColor="text1"/>
          <w:szCs w:val="24"/>
        </w:rPr>
        <w:t>行進，鴨絨的手套就更好了，另外，記著多帶一副手套作備份。檢查一下，帽子是不是可以很好的遮住面部</w:t>
      </w:r>
      <w:r w:rsidRPr="00C8248D">
        <w:rPr>
          <w:rFonts w:ascii="標楷體" w:eastAsia="標楷體" w:hAnsi="標楷體" w:hint="eastAsia"/>
          <w:color w:val="000000" w:themeColor="text1"/>
          <w:szCs w:val="24"/>
        </w:rPr>
        <w:t>、頸部</w:t>
      </w:r>
      <w:r w:rsidRPr="00C8248D">
        <w:rPr>
          <w:rFonts w:ascii="標楷體" w:eastAsia="標楷體" w:hAnsi="標楷體"/>
          <w:color w:val="000000" w:themeColor="text1"/>
          <w:szCs w:val="24"/>
        </w:rPr>
        <w:t>，多帶一些輕的襪子以備替換。</w:t>
      </w:r>
    </w:p>
    <w:tbl>
      <w:tblPr>
        <w:tblW w:w="5000" w:type="pct"/>
        <w:tblCellSpacing w:w="15" w:type="dxa"/>
        <w:shd w:val="clear" w:color="auto" w:fill="FFFFFF"/>
        <w:tblCellMar>
          <w:top w:w="15" w:type="dxa"/>
          <w:left w:w="15" w:type="dxa"/>
          <w:bottom w:w="15" w:type="dxa"/>
          <w:right w:w="15" w:type="dxa"/>
        </w:tblCellMar>
        <w:tblLook w:val="04A0"/>
      </w:tblPr>
      <w:tblGrid>
        <w:gridCol w:w="6792"/>
        <w:gridCol w:w="2936"/>
      </w:tblGrid>
      <w:tr w:rsidR="00C8248D" w:rsidRPr="00C8248D" w:rsidTr="006C4657">
        <w:trPr>
          <w:tblCellSpacing w:w="15" w:type="dxa"/>
        </w:trPr>
        <w:tc>
          <w:tcPr>
            <w:tcW w:w="3500" w:type="pct"/>
            <w:shd w:val="clear" w:color="auto" w:fill="FFFFFF"/>
            <w:hideMark/>
          </w:tcPr>
          <w:p w:rsidR="00C36E9F" w:rsidRPr="00C8248D" w:rsidRDefault="00C36E9F" w:rsidP="006C4657">
            <w:pPr>
              <w:widowControl/>
              <w:spacing w:line="216"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hint="eastAsia"/>
                <w:color w:val="000000" w:themeColor="text1"/>
                <w:spacing w:val="16"/>
                <w:kern w:val="0"/>
                <w:szCs w:val="24"/>
              </w:rPr>
              <w:t>1.</w:t>
            </w:r>
            <w:r w:rsidRPr="00C8248D">
              <w:rPr>
                <w:rFonts w:ascii="標楷體" w:eastAsia="標楷體" w:hAnsi="標楷體" w:cs="新細明體"/>
                <w:color w:val="000000" w:themeColor="text1"/>
                <w:spacing w:val="16"/>
                <w:kern w:val="0"/>
                <w:szCs w:val="24"/>
              </w:rPr>
              <w:t>食衣住行</w:t>
            </w:r>
          </w:p>
        </w:tc>
        <w:tc>
          <w:tcPr>
            <w:tcW w:w="3500" w:type="pct"/>
            <w:shd w:val="clear" w:color="auto" w:fill="FFFFFF"/>
            <w:hideMark/>
          </w:tcPr>
          <w:p w:rsidR="00C36E9F" w:rsidRPr="00C8248D" w:rsidRDefault="00C36E9F" w:rsidP="006C4657">
            <w:pPr>
              <w:widowControl/>
              <w:spacing w:line="240" w:lineRule="atLeast"/>
              <w:jc w:val="right"/>
              <w:rPr>
                <w:rFonts w:ascii="標楷體" w:eastAsia="標楷體" w:hAnsi="標楷體" w:cs="新細明體"/>
                <w:color w:val="000000" w:themeColor="text1"/>
                <w:spacing w:val="16"/>
                <w:kern w:val="0"/>
                <w:szCs w:val="24"/>
              </w:rPr>
            </w:pPr>
          </w:p>
        </w:tc>
      </w:tr>
    </w:tbl>
    <w:p w:rsidR="00C36E9F" w:rsidRPr="00C8248D" w:rsidRDefault="00C36E9F" w:rsidP="00C36E9F">
      <w:pPr>
        <w:pStyle w:val="a8"/>
        <w:widowControl/>
        <w:shd w:val="clear" w:color="auto" w:fill="FFFFFF"/>
        <w:spacing w:line="240" w:lineRule="atLeast"/>
        <w:ind w:leftChars="0" w:left="720"/>
        <w:rPr>
          <w:rFonts w:ascii="標楷體" w:eastAsia="標楷體" w:hAnsi="標楷體" w:cs="新細明體"/>
          <w:b/>
          <w:bCs/>
          <w:color w:val="000000" w:themeColor="text1"/>
          <w:spacing w:val="16"/>
          <w:kern w:val="0"/>
          <w:szCs w:val="24"/>
        </w:rPr>
      </w:pPr>
      <w:r w:rsidRPr="00C8248D">
        <w:rPr>
          <w:rFonts w:ascii="標楷體" w:eastAsia="標楷體" w:hAnsi="標楷體" w:cs="新細明體"/>
          <w:b/>
          <w:bCs/>
          <w:color w:val="000000" w:themeColor="text1"/>
          <w:spacing w:val="16"/>
          <w:kern w:val="0"/>
          <w:szCs w:val="24"/>
        </w:rPr>
        <w:t>食</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需考慮重量、保存期限、及營養均衡、實用簡便等原則。攜帶糖果</w:t>
      </w:r>
      <w:r w:rsidRPr="00C8248D">
        <w:rPr>
          <w:rFonts w:ascii="標楷體" w:eastAsia="標楷體" w:hAnsi="標楷體" w:cs="新細明體" w:hint="eastAsia"/>
          <w:color w:val="000000" w:themeColor="text1"/>
          <w:spacing w:val="16"/>
          <w:kern w:val="0"/>
          <w:szCs w:val="24"/>
        </w:rPr>
        <w:t>、巧克</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hint="eastAsia"/>
          <w:color w:val="000000" w:themeColor="text1"/>
          <w:spacing w:val="16"/>
          <w:kern w:val="0"/>
          <w:szCs w:val="24"/>
        </w:rPr>
        <w:t>力</w:t>
      </w:r>
      <w:r w:rsidRPr="00C8248D">
        <w:rPr>
          <w:rFonts w:ascii="標楷體" w:eastAsia="標楷體" w:hAnsi="標楷體" w:cs="新細明體"/>
          <w:color w:val="000000" w:themeColor="text1"/>
          <w:spacing w:val="16"/>
          <w:kern w:val="0"/>
          <w:szCs w:val="24"/>
        </w:rPr>
        <w:t>等高熱量食物做為行動糧，沿途補充熱量。應考慮食物包裝之重量及</w:t>
      </w:r>
      <w:proofErr w:type="gramStart"/>
      <w:r w:rsidRPr="00C8248D">
        <w:rPr>
          <w:rFonts w:ascii="標楷體" w:eastAsia="標楷體" w:hAnsi="標楷體" w:cs="新細明體"/>
          <w:color w:val="000000" w:themeColor="text1"/>
          <w:spacing w:val="16"/>
          <w:kern w:val="0"/>
          <w:szCs w:val="24"/>
        </w:rPr>
        <w:t>垃</w:t>
      </w:r>
      <w:proofErr w:type="gramEnd"/>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proofErr w:type="gramStart"/>
      <w:r w:rsidRPr="00C8248D">
        <w:rPr>
          <w:rFonts w:ascii="標楷體" w:eastAsia="標楷體" w:hAnsi="標楷體" w:cs="新細明體"/>
          <w:color w:val="000000" w:themeColor="text1"/>
          <w:spacing w:val="16"/>
          <w:kern w:val="0"/>
          <w:szCs w:val="24"/>
        </w:rPr>
        <w:t>圾</w:t>
      </w:r>
      <w:proofErr w:type="gramEnd"/>
      <w:r w:rsidRPr="00C8248D">
        <w:rPr>
          <w:rFonts w:ascii="標楷體" w:eastAsia="標楷體" w:hAnsi="標楷體" w:cs="新細明體"/>
          <w:color w:val="000000" w:themeColor="text1"/>
          <w:spacing w:val="16"/>
          <w:kern w:val="0"/>
          <w:szCs w:val="24"/>
        </w:rPr>
        <w:t>量，罐頭等食物不宜多帶。山區有水源，應盡量攜帶較為乾燥之食物以</w:t>
      </w:r>
    </w:p>
    <w:p w:rsidR="00C36E9F"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減輕重量。</w:t>
      </w:r>
    </w:p>
    <w:p w:rsidR="00C36E9F" w:rsidRPr="00C8248D" w:rsidRDefault="00C36E9F" w:rsidP="00C36E9F">
      <w:pPr>
        <w:pStyle w:val="a8"/>
        <w:widowControl/>
        <w:shd w:val="clear" w:color="auto" w:fill="FFFFFF"/>
        <w:spacing w:line="240" w:lineRule="atLeast"/>
        <w:ind w:leftChars="0" w:left="720"/>
        <w:rPr>
          <w:rFonts w:ascii="標楷體" w:eastAsia="標楷體" w:hAnsi="標楷體" w:cs="新細明體"/>
          <w:b/>
          <w:bCs/>
          <w:color w:val="000000" w:themeColor="text1"/>
          <w:spacing w:val="16"/>
          <w:kern w:val="0"/>
          <w:szCs w:val="24"/>
        </w:rPr>
      </w:pPr>
      <w:r w:rsidRPr="00C8248D">
        <w:rPr>
          <w:rFonts w:ascii="標楷體" w:eastAsia="標楷體" w:hAnsi="標楷體" w:cs="新細明體"/>
          <w:b/>
          <w:bCs/>
          <w:color w:val="000000" w:themeColor="text1"/>
          <w:spacing w:val="16"/>
          <w:kern w:val="0"/>
          <w:szCs w:val="24"/>
        </w:rPr>
        <w:t>衣</w:t>
      </w:r>
    </w:p>
    <w:p w:rsidR="00C36E9F" w:rsidRPr="00C8248D" w:rsidRDefault="00C36E9F" w:rsidP="00C36E9F">
      <w:pPr>
        <w:pStyle w:val="a8"/>
        <w:widowControl/>
        <w:shd w:val="clear" w:color="auto" w:fill="FFFFFF"/>
        <w:spacing w:line="240" w:lineRule="atLeast"/>
        <w:ind w:leftChars="0" w:left="720"/>
        <w:rPr>
          <w:rFonts w:ascii="標楷體" w:eastAsia="標楷體" w:hAnsi="標楷體" w:cs="新細明體"/>
          <w:b/>
          <w:bCs/>
          <w:color w:val="000000" w:themeColor="text1"/>
          <w:spacing w:val="16"/>
          <w:kern w:val="0"/>
          <w:szCs w:val="24"/>
        </w:rPr>
      </w:pPr>
      <w:r w:rsidRPr="00C8248D">
        <w:rPr>
          <w:rFonts w:ascii="標楷體" w:eastAsia="標楷體" w:hAnsi="標楷體" w:cs="新細明體"/>
          <w:color w:val="000000" w:themeColor="text1"/>
          <w:spacing w:val="16"/>
          <w:kern w:val="0"/>
          <w:szCs w:val="24"/>
        </w:rPr>
        <w:t>把握</w:t>
      </w:r>
      <w:proofErr w:type="gramStart"/>
      <w:r w:rsidRPr="00C8248D">
        <w:rPr>
          <w:rFonts w:ascii="標楷體" w:eastAsia="標楷體" w:hAnsi="標楷體" w:cs="新細明體"/>
          <w:color w:val="000000" w:themeColor="text1"/>
          <w:spacing w:val="16"/>
          <w:kern w:val="0"/>
          <w:szCs w:val="24"/>
        </w:rPr>
        <w:t>三層式穿法</w:t>
      </w:r>
      <w:proofErr w:type="gramEnd"/>
      <w:r w:rsidRPr="00C8248D">
        <w:rPr>
          <w:rFonts w:ascii="標楷體" w:eastAsia="標楷體" w:hAnsi="標楷體" w:cs="新細明體"/>
          <w:color w:val="000000" w:themeColor="text1"/>
          <w:spacing w:val="16"/>
          <w:kern w:val="0"/>
          <w:szCs w:val="24"/>
        </w:rPr>
        <w:t>的原則-排汗層、</w:t>
      </w:r>
      <w:proofErr w:type="gramStart"/>
      <w:r w:rsidRPr="00C8248D">
        <w:rPr>
          <w:rFonts w:ascii="標楷體" w:eastAsia="標楷體" w:hAnsi="標楷體" w:cs="新細明體"/>
          <w:color w:val="000000" w:themeColor="text1"/>
          <w:spacing w:val="16"/>
          <w:kern w:val="0"/>
          <w:szCs w:val="24"/>
        </w:rPr>
        <w:t>保暖層</w:t>
      </w:r>
      <w:proofErr w:type="gramEnd"/>
      <w:r w:rsidRPr="00C8248D">
        <w:rPr>
          <w:rFonts w:ascii="標楷體" w:eastAsia="標楷體" w:hAnsi="標楷體" w:cs="新細明體"/>
          <w:color w:val="000000" w:themeColor="text1"/>
          <w:spacing w:val="16"/>
          <w:kern w:val="0"/>
          <w:szCs w:val="24"/>
        </w:rPr>
        <w:t>、保護層。排汗層不宜使用棉質布料，應用聚酯纖維等快乾材質。女性可選擇快乾的排汗運動內衣。怕冷者可選擇保暖型排汗衣。</w:t>
      </w:r>
      <w:proofErr w:type="gramStart"/>
      <w:r w:rsidRPr="00C8248D">
        <w:rPr>
          <w:rFonts w:ascii="標楷體" w:eastAsia="標楷體" w:hAnsi="標楷體" w:cs="新細明體"/>
          <w:color w:val="000000" w:themeColor="text1"/>
          <w:spacing w:val="16"/>
          <w:kern w:val="0"/>
          <w:szCs w:val="24"/>
        </w:rPr>
        <w:t>保暖層</w:t>
      </w:r>
      <w:proofErr w:type="gramEnd"/>
      <w:r w:rsidRPr="00C8248D">
        <w:rPr>
          <w:rFonts w:ascii="標楷體" w:eastAsia="標楷體" w:hAnsi="標楷體" w:cs="新細明體"/>
          <w:color w:val="000000" w:themeColor="text1"/>
          <w:spacing w:val="16"/>
          <w:kern w:val="0"/>
          <w:szCs w:val="24"/>
        </w:rPr>
        <w:t>可選擇</w:t>
      </w:r>
      <w:proofErr w:type="gramStart"/>
      <w:r w:rsidRPr="00C8248D">
        <w:rPr>
          <w:rFonts w:ascii="標楷體" w:eastAsia="標楷體" w:hAnsi="標楷體" w:cs="新細明體"/>
          <w:color w:val="000000" w:themeColor="text1"/>
          <w:spacing w:val="16"/>
          <w:kern w:val="0"/>
          <w:szCs w:val="24"/>
        </w:rPr>
        <w:t>刷毛或</w:t>
      </w:r>
      <w:proofErr w:type="gramEnd"/>
      <w:r w:rsidRPr="00C8248D">
        <w:rPr>
          <w:rFonts w:ascii="標楷體" w:eastAsia="標楷體" w:hAnsi="標楷體" w:cs="新細明體"/>
          <w:color w:val="000000" w:themeColor="text1"/>
          <w:spacing w:val="16"/>
          <w:kern w:val="0"/>
          <w:szCs w:val="24"/>
        </w:rPr>
        <w:t>中空纖維、</w:t>
      </w:r>
      <w:proofErr w:type="gramStart"/>
      <w:r w:rsidRPr="00C8248D">
        <w:rPr>
          <w:rFonts w:ascii="標楷體" w:eastAsia="標楷體" w:hAnsi="標楷體" w:cs="新細明體"/>
          <w:color w:val="000000" w:themeColor="text1"/>
          <w:spacing w:val="16"/>
          <w:kern w:val="0"/>
          <w:szCs w:val="24"/>
        </w:rPr>
        <w:t>羽絨等填充物</w:t>
      </w:r>
      <w:proofErr w:type="gramEnd"/>
      <w:r w:rsidRPr="00C8248D">
        <w:rPr>
          <w:rFonts w:ascii="標楷體" w:eastAsia="標楷體" w:hAnsi="標楷體" w:cs="新細明體"/>
          <w:color w:val="000000" w:themeColor="text1"/>
          <w:spacing w:val="16"/>
          <w:kern w:val="0"/>
          <w:szCs w:val="24"/>
        </w:rPr>
        <w:t>填充之服飾。</w:t>
      </w:r>
      <w:proofErr w:type="gramStart"/>
      <w:r w:rsidRPr="00C8248D">
        <w:rPr>
          <w:rFonts w:ascii="標楷體" w:eastAsia="標楷體" w:hAnsi="標楷體" w:cs="新細明體"/>
          <w:color w:val="000000" w:themeColor="text1"/>
          <w:spacing w:val="16"/>
          <w:kern w:val="0"/>
          <w:szCs w:val="24"/>
        </w:rPr>
        <w:t>保暖層</w:t>
      </w:r>
      <w:proofErr w:type="gramEnd"/>
      <w:r w:rsidRPr="00C8248D">
        <w:rPr>
          <w:rFonts w:ascii="標楷體" w:eastAsia="標楷體" w:hAnsi="標楷體" w:cs="新細明體"/>
          <w:color w:val="000000" w:themeColor="text1"/>
          <w:spacing w:val="16"/>
          <w:kern w:val="0"/>
          <w:szCs w:val="24"/>
        </w:rPr>
        <w:t>衣物款式樣式特多，重量不一，應視個人喜好選擇</w:t>
      </w:r>
      <w:proofErr w:type="gramStart"/>
      <w:r w:rsidRPr="00C8248D">
        <w:rPr>
          <w:rFonts w:ascii="標楷體" w:eastAsia="標楷體" w:hAnsi="標楷體" w:cs="新細明體"/>
          <w:color w:val="000000" w:themeColor="text1"/>
          <w:spacing w:val="16"/>
          <w:kern w:val="0"/>
          <w:szCs w:val="24"/>
        </w:rPr>
        <w:t>保護層需能</w:t>
      </w:r>
      <w:proofErr w:type="gramEnd"/>
      <w:r w:rsidRPr="00C8248D">
        <w:rPr>
          <w:rFonts w:ascii="標楷體" w:eastAsia="標楷體" w:hAnsi="標楷體" w:cs="新細明體"/>
          <w:color w:val="000000" w:themeColor="text1"/>
          <w:spacing w:val="16"/>
          <w:kern w:val="0"/>
          <w:szCs w:val="24"/>
        </w:rPr>
        <w:t>對抗惡劣天候的風、霜、雨、雪、紫外線。保護層衣物從數百元塑膠雨衣至上萬元gore-</w:t>
      </w:r>
      <w:proofErr w:type="spellStart"/>
      <w:r w:rsidRPr="00C8248D">
        <w:rPr>
          <w:rFonts w:ascii="標楷體" w:eastAsia="標楷體" w:hAnsi="標楷體" w:cs="新細明體"/>
          <w:color w:val="000000" w:themeColor="text1"/>
          <w:spacing w:val="16"/>
          <w:kern w:val="0"/>
          <w:szCs w:val="24"/>
        </w:rPr>
        <w:t>tex</w:t>
      </w:r>
      <w:proofErr w:type="spellEnd"/>
      <w:r w:rsidRPr="00C8248D">
        <w:rPr>
          <w:rFonts w:ascii="標楷體" w:eastAsia="標楷體" w:hAnsi="標楷體" w:cs="新細明體"/>
          <w:color w:val="000000" w:themeColor="text1"/>
          <w:spacing w:val="16"/>
          <w:kern w:val="0"/>
          <w:szCs w:val="24"/>
        </w:rPr>
        <w:t>雨衣皆有，應視需求選購。高山必備毛帽，做好頭部</w:t>
      </w:r>
      <w:proofErr w:type="gramStart"/>
      <w:r w:rsidRPr="00C8248D">
        <w:rPr>
          <w:rFonts w:ascii="標楷體" w:eastAsia="標楷體" w:hAnsi="標楷體" w:cs="新細明體"/>
          <w:color w:val="000000" w:themeColor="text1"/>
          <w:spacing w:val="16"/>
          <w:kern w:val="0"/>
          <w:szCs w:val="24"/>
        </w:rPr>
        <w:t>保暖，</w:t>
      </w:r>
      <w:proofErr w:type="gramEnd"/>
      <w:r w:rsidRPr="00C8248D">
        <w:rPr>
          <w:rFonts w:ascii="標楷體" w:eastAsia="標楷體" w:hAnsi="標楷體" w:cs="新細明體"/>
          <w:color w:val="000000" w:themeColor="text1"/>
          <w:spacing w:val="16"/>
          <w:kern w:val="0"/>
          <w:szCs w:val="24"/>
        </w:rPr>
        <w:t>以防感冒。襪子可分</w:t>
      </w:r>
      <w:proofErr w:type="gramStart"/>
      <w:r w:rsidRPr="00C8248D">
        <w:rPr>
          <w:rFonts w:ascii="標楷體" w:eastAsia="標楷體" w:hAnsi="標楷體" w:cs="新細明體"/>
          <w:color w:val="000000" w:themeColor="text1"/>
          <w:spacing w:val="16"/>
          <w:kern w:val="0"/>
          <w:szCs w:val="24"/>
        </w:rPr>
        <w:t>排汗襪</w:t>
      </w:r>
      <w:proofErr w:type="gramEnd"/>
      <w:r w:rsidRPr="00C8248D">
        <w:rPr>
          <w:rFonts w:ascii="標楷體" w:eastAsia="標楷體" w:hAnsi="標楷體" w:cs="新細明體"/>
          <w:color w:val="000000" w:themeColor="text1"/>
          <w:spacing w:val="16"/>
          <w:kern w:val="0"/>
          <w:szCs w:val="24"/>
        </w:rPr>
        <w:t>及登山毛襪兩層。台灣氣候潮濕，</w:t>
      </w:r>
      <w:proofErr w:type="gramStart"/>
      <w:r w:rsidRPr="00C8248D">
        <w:rPr>
          <w:rFonts w:ascii="標楷體" w:eastAsia="標楷體" w:hAnsi="標楷體" w:cs="新細明體"/>
          <w:color w:val="000000" w:themeColor="text1"/>
          <w:spacing w:val="16"/>
          <w:kern w:val="0"/>
          <w:szCs w:val="24"/>
        </w:rPr>
        <w:t>登山鞋需有</w:t>
      </w:r>
      <w:proofErr w:type="gramEnd"/>
      <w:r w:rsidRPr="00C8248D">
        <w:rPr>
          <w:rFonts w:ascii="標楷體" w:eastAsia="標楷體" w:hAnsi="標楷體" w:cs="新細明體"/>
          <w:color w:val="000000" w:themeColor="text1"/>
          <w:spacing w:val="16"/>
          <w:kern w:val="0"/>
          <w:szCs w:val="24"/>
        </w:rPr>
        <w:t>防水功能。</w:t>
      </w:r>
    </w:p>
    <w:p w:rsidR="00C36E9F" w:rsidRPr="00C8248D" w:rsidRDefault="00C36E9F" w:rsidP="00C36E9F">
      <w:pPr>
        <w:pStyle w:val="a8"/>
        <w:widowControl/>
        <w:shd w:val="clear" w:color="auto" w:fill="FFFFFF"/>
        <w:spacing w:line="240" w:lineRule="atLeast"/>
        <w:ind w:leftChars="0" w:left="720"/>
        <w:rPr>
          <w:rFonts w:ascii="標楷體" w:eastAsia="標楷體" w:hAnsi="標楷體" w:cs="新細明體"/>
          <w:b/>
          <w:bCs/>
          <w:color w:val="000000" w:themeColor="text1"/>
          <w:spacing w:val="16"/>
          <w:kern w:val="0"/>
          <w:szCs w:val="24"/>
        </w:rPr>
      </w:pPr>
      <w:r w:rsidRPr="00C8248D">
        <w:rPr>
          <w:rFonts w:ascii="標楷體" w:eastAsia="標楷體" w:hAnsi="標楷體" w:cs="新細明體"/>
          <w:b/>
          <w:bCs/>
          <w:color w:val="000000" w:themeColor="text1"/>
          <w:spacing w:val="16"/>
          <w:kern w:val="0"/>
          <w:szCs w:val="24"/>
        </w:rPr>
        <w:t>行</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行進中應適時補充水分。山區行進</w:t>
      </w:r>
      <w:r w:rsidRPr="00C8248D">
        <w:rPr>
          <w:rFonts w:ascii="標楷體" w:eastAsia="標楷體" w:hAnsi="標楷體" w:cs="新細明體" w:hint="eastAsia"/>
          <w:color w:val="000000" w:themeColor="text1"/>
          <w:spacing w:val="16"/>
          <w:kern w:val="0"/>
          <w:szCs w:val="24"/>
        </w:rPr>
        <w:t>，</w:t>
      </w:r>
      <w:r w:rsidRPr="00C8248D">
        <w:rPr>
          <w:rFonts w:ascii="標楷體" w:eastAsia="標楷體" w:hAnsi="標楷體" w:cs="新細明體"/>
          <w:color w:val="000000" w:themeColor="text1"/>
          <w:spacing w:val="16"/>
          <w:kern w:val="0"/>
          <w:szCs w:val="24"/>
        </w:rPr>
        <w:t>舉步自然速度</w:t>
      </w:r>
      <w:proofErr w:type="gramStart"/>
      <w:r w:rsidRPr="00C8248D">
        <w:rPr>
          <w:rFonts w:ascii="標楷體" w:eastAsia="標楷體" w:hAnsi="標楷體" w:cs="新細明體"/>
          <w:color w:val="000000" w:themeColor="text1"/>
          <w:spacing w:val="16"/>
          <w:kern w:val="0"/>
          <w:szCs w:val="24"/>
        </w:rPr>
        <w:t>平穩，</w:t>
      </w:r>
      <w:proofErr w:type="gramEnd"/>
      <w:r w:rsidRPr="00C8248D">
        <w:rPr>
          <w:rFonts w:ascii="標楷體" w:eastAsia="標楷體" w:hAnsi="標楷體" w:cs="新細明體"/>
          <w:color w:val="000000" w:themeColor="text1"/>
          <w:spacing w:val="16"/>
          <w:kern w:val="0"/>
          <w:szCs w:val="24"/>
        </w:rPr>
        <w:t>切忌</w:t>
      </w:r>
      <w:r w:rsidRPr="00C8248D">
        <w:rPr>
          <w:rFonts w:ascii="標楷體" w:eastAsia="標楷體" w:hAnsi="標楷體" w:cs="新細明體" w:hint="eastAsia"/>
          <w:color w:val="000000" w:themeColor="text1"/>
          <w:spacing w:val="16"/>
          <w:kern w:val="0"/>
          <w:szCs w:val="24"/>
        </w:rPr>
        <w:t>忽</w:t>
      </w:r>
      <w:r w:rsidRPr="00C8248D">
        <w:rPr>
          <w:rFonts w:ascii="標楷體" w:eastAsia="標楷體" w:hAnsi="標楷體" w:cs="新細明體"/>
          <w:color w:val="000000" w:themeColor="text1"/>
          <w:spacing w:val="16"/>
          <w:kern w:val="0"/>
          <w:szCs w:val="24"/>
        </w:rPr>
        <w:t>快</w:t>
      </w:r>
      <w:r w:rsidRPr="00C8248D">
        <w:rPr>
          <w:rFonts w:ascii="標楷體" w:eastAsia="標楷體" w:hAnsi="標楷體" w:cs="新細明體" w:hint="eastAsia"/>
          <w:color w:val="000000" w:themeColor="text1"/>
          <w:spacing w:val="16"/>
          <w:kern w:val="0"/>
          <w:szCs w:val="24"/>
        </w:rPr>
        <w:t>忽</w:t>
      </w:r>
      <w:r w:rsidRPr="00C8248D">
        <w:rPr>
          <w:rFonts w:ascii="標楷體" w:eastAsia="標楷體" w:hAnsi="標楷體" w:cs="新細明體"/>
          <w:color w:val="000000" w:themeColor="text1"/>
          <w:spacing w:val="16"/>
          <w:kern w:val="0"/>
          <w:szCs w:val="24"/>
        </w:rPr>
        <w:t>慢，</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過快過</w:t>
      </w:r>
      <w:proofErr w:type="gramStart"/>
      <w:r w:rsidRPr="00C8248D">
        <w:rPr>
          <w:rFonts w:ascii="標楷體" w:eastAsia="標楷體" w:hAnsi="標楷體" w:cs="新細明體"/>
          <w:color w:val="000000" w:themeColor="text1"/>
          <w:spacing w:val="16"/>
          <w:kern w:val="0"/>
          <w:szCs w:val="24"/>
        </w:rPr>
        <w:t>慢均易使</w:t>
      </w:r>
      <w:proofErr w:type="gramEnd"/>
      <w:r w:rsidRPr="00C8248D">
        <w:rPr>
          <w:rFonts w:ascii="標楷體" w:eastAsia="標楷體" w:hAnsi="標楷體" w:cs="新細明體"/>
          <w:color w:val="000000" w:themeColor="text1"/>
          <w:spacing w:val="16"/>
          <w:kern w:val="0"/>
          <w:szCs w:val="24"/>
        </w:rPr>
        <w:t>人疲勞 。山區行進多做小休息少做大休息。在登山步道</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上下山中，下山的</w:t>
      </w:r>
      <w:proofErr w:type="gramStart"/>
      <w:r w:rsidRPr="00C8248D">
        <w:rPr>
          <w:rFonts w:ascii="標楷體" w:eastAsia="標楷體" w:hAnsi="標楷體" w:cs="新細明體"/>
          <w:color w:val="000000" w:themeColor="text1"/>
          <w:spacing w:val="16"/>
          <w:kern w:val="0"/>
          <w:szCs w:val="24"/>
        </w:rPr>
        <w:t>山友應禮讓</w:t>
      </w:r>
      <w:proofErr w:type="gramEnd"/>
      <w:r w:rsidRPr="00C8248D">
        <w:rPr>
          <w:rFonts w:ascii="標楷體" w:eastAsia="標楷體" w:hAnsi="標楷體" w:cs="新細明體"/>
          <w:color w:val="000000" w:themeColor="text1"/>
          <w:spacing w:val="16"/>
          <w:kern w:val="0"/>
          <w:szCs w:val="24"/>
        </w:rPr>
        <w:t>上山的山友先行。進入山區人人都須攜帶地</w:t>
      </w:r>
    </w:p>
    <w:p w:rsidR="00B0792B" w:rsidRPr="00C8248D" w:rsidRDefault="00C36E9F" w:rsidP="00C36E9F">
      <w:pPr>
        <w:widowControl/>
        <w:shd w:val="clear" w:color="auto" w:fill="FFFFFF"/>
        <w:spacing w:line="240" w:lineRule="atLeast"/>
        <w:rPr>
          <w:rFonts w:ascii="標楷體" w:eastAsia="標楷體" w:hAnsi="標楷體" w:cs="新細明體"/>
          <w:color w:val="000000" w:themeColor="text1"/>
          <w:spacing w:val="16"/>
          <w:kern w:val="0"/>
          <w:szCs w:val="24"/>
        </w:rPr>
      </w:pPr>
      <w:r w:rsidRPr="00C8248D">
        <w:rPr>
          <w:rFonts w:ascii="標楷體" w:eastAsia="標楷體" w:hAnsi="標楷體" w:cs="新細明體"/>
          <w:color w:val="000000" w:themeColor="text1"/>
          <w:spacing w:val="16"/>
          <w:kern w:val="0"/>
          <w:szCs w:val="24"/>
        </w:rPr>
        <w:t>圖及指北針，以防迷路。請走</w:t>
      </w:r>
      <w:proofErr w:type="gramStart"/>
      <w:r w:rsidRPr="00C8248D">
        <w:rPr>
          <w:rFonts w:ascii="標楷體" w:eastAsia="標楷體" w:hAnsi="標楷體" w:cs="新細明體"/>
          <w:color w:val="000000" w:themeColor="text1"/>
          <w:spacing w:val="16"/>
          <w:kern w:val="0"/>
          <w:szCs w:val="24"/>
        </w:rPr>
        <w:t>正路勿抄捷徑</w:t>
      </w:r>
      <w:proofErr w:type="gramEnd"/>
      <w:r w:rsidRPr="00C8248D">
        <w:rPr>
          <w:rFonts w:ascii="標楷體" w:eastAsia="標楷體" w:hAnsi="標楷體" w:cs="新細明體"/>
          <w:color w:val="000000" w:themeColor="text1"/>
          <w:spacing w:val="16"/>
          <w:kern w:val="0"/>
          <w:szCs w:val="24"/>
        </w:rPr>
        <w:t>，以免造成登山步道侵蝕惡</w:t>
      </w:r>
    </w:p>
    <w:p w:rsidR="00C36E9F" w:rsidRPr="00C8248D" w:rsidRDefault="00C36E9F" w:rsidP="00C36E9F">
      <w:pPr>
        <w:widowControl/>
        <w:shd w:val="clear" w:color="auto" w:fill="FFFFFF"/>
        <w:spacing w:line="240" w:lineRule="atLeast"/>
        <w:rPr>
          <w:rFonts w:ascii="標楷體" w:eastAsia="標楷體" w:hAnsi="標楷體" w:cs="新細明體"/>
          <w:b/>
          <w:bCs/>
          <w:color w:val="000000" w:themeColor="text1"/>
          <w:spacing w:val="16"/>
          <w:kern w:val="0"/>
          <w:szCs w:val="24"/>
        </w:rPr>
      </w:pPr>
      <w:r w:rsidRPr="00C8248D">
        <w:rPr>
          <w:rFonts w:ascii="標楷體" w:eastAsia="標楷體" w:hAnsi="標楷體" w:cs="新細明體"/>
          <w:color w:val="000000" w:themeColor="text1"/>
          <w:spacing w:val="16"/>
          <w:kern w:val="0"/>
          <w:szCs w:val="24"/>
        </w:rPr>
        <w:t>化</w:t>
      </w:r>
      <w:r w:rsidRPr="00C8248D">
        <w:rPr>
          <w:rFonts w:ascii="標楷體" w:eastAsia="標楷體" w:hAnsi="標楷體" w:cs="新細明體" w:hint="eastAsia"/>
          <w:color w:val="000000" w:themeColor="text1"/>
          <w:spacing w:val="16"/>
          <w:kern w:val="0"/>
          <w:szCs w:val="24"/>
        </w:rPr>
        <w:t>。配合呼吸，盡可能以後腳用力、前腳平衡方式爬坡。</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2.</w:t>
      </w:r>
      <w:r w:rsidRPr="00C8248D">
        <w:rPr>
          <w:rFonts w:ascii="標楷體" w:eastAsia="標楷體" w:hAnsi="標楷體" w:hint="eastAsia"/>
          <w:b/>
          <w:color w:val="000000" w:themeColor="text1"/>
          <w:szCs w:val="24"/>
        </w:rPr>
        <w:t>出發前，請剪短手、</w:t>
      </w:r>
      <w:proofErr w:type="gramStart"/>
      <w:r w:rsidRPr="00C8248D">
        <w:rPr>
          <w:rFonts w:ascii="標楷體" w:eastAsia="標楷體" w:hAnsi="標楷體" w:hint="eastAsia"/>
          <w:b/>
          <w:color w:val="000000" w:themeColor="text1"/>
          <w:szCs w:val="24"/>
        </w:rPr>
        <w:t>腳指</w:t>
      </w:r>
      <w:proofErr w:type="gramEnd"/>
      <w:r w:rsidRPr="00C8248D">
        <w:rPr>
          <w:rFonts w:ascii="標楷體" w:eastAsia="標楷體" w:hAnsi="標楷體" w:hint="eastAsia"/>
          <w:b/>
          <w:color w:val="000000" w:themeColor="text1"/>
          <w:szCs w:val="24"/>
        </w:rPr>
        <w:t>甲。並多練習印度蹲、</w:t>
      </w:r>
      <w:proofErr w:type="gramStart"/>
      <w:r w:rsidRPr="00C8248D">
        <w:rPr>
          <w:rFonts w:ascii="標楷體" w:eastAsia="標楷體" w:hAnsi="標楷體" w:hint="eastAsia"/>
          <w:b/>
          <w:color w:val="000000" w:themeColor="text1"/>
          <w:szCs w:val="24"/>
        </w:rPr>
        <w:t>多爬樓梯</w:t>
      </w:r>
      <w:proofErr w:type="gramEnd"/>
      <w:r w:rsidRPr="00C8248D">
        <w:rPr>
          <w:rFonts w:ascii="標楷體" w:eastAsia="標楷體" w:hAnsi="標楷體" w:hint="eastAsia"/>
          <w:b/>
          <w:color w:val="000000" w:themeColor="text1"/>
          <w:szCs w:val="24"/>
        </w:rPr>
        <w:t>練腳力。</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3</w:t>
      </w:r>
      <w:r w:rsidRPr="00C8248D">
        <w:rPr>
          <w:rFonts w:ascii="標楷體" w:eastAsia="標楷體" w:hAnsi="標楷體" w:hint="eastAsia"/>
          <w:b/>
          <w:color w:val="000000" w:themeColor="text1"/>
          <w:szCs w:val="24"/>
        </w:rPr>
        <w:t>.出發前晚上請勿熬夜，出發前請勿感</w:t>
      </w:r>
      <w:r w:rsidRPr="00C8248D">
        <w:rPr>
          <w:rFonts w:ascii="標楷體" w:eastAsia="標楷體" w:hAnsi="標楷體" w:hint="eastAsia"/>
          <w:color w:val="000000" w:themeColor="text1"/>
          <w:szCs w:val="24"/>
        </w:rPr>
        <w:t>冒，否則會走得很辛苦。</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4.每500公尺會小休一次，每1000公尺</w:t>
      </w:r>
      <w:proofErr w:type="gramStart"/>
      <w:r w:rsidRPr="00C8248D">
        <w:rPr>
          <w:rFonts w:ascii="標楷體" w:eastAsia="標楷體" w:hAnsi="標楷體" w:hint="eastAsia"/>
          <w:color w:val="000000" w:themeColor="text1"/>
          <w:szCs w:val="24"/>
        </w:rPr>
        <w:t>會再休一次</w:t>
      </w:r>
      <w:proofErr w:type="gramEnd"/>
      <w:r w:rsidRPr="00C8248D">
        <w:rPr>
          <w:rFonts w:ascii="標楷體" w:eastAsia="標楷體" w:hAnsi="標楷體" w:hint="eastAsia"/>
          <w:color w:val="000000" w:themeColor="text1"/>
          <w:szCs w:val="24"/>
        </w:rPr>
        <w:t>，登山</w:t>
      </w:r>
      <w:proofErr w:type="gramStart"/>
      <w:r w:rsidRPr="00C8248D">
        <w:rPr>
          <w:rFonts w:ascii="標楷體" w:eastAsia="標楷體" w:hAnsi="標楷體" w:hint="eastAsia"/>
          <w:color w:val="000000" w:themeColor="text1"/>
          <w:szCs w:val="24"/>
        </w:rPr>
        <w:t>期間，</w:t>
      </w:r>
      <w:proofErr w:type="gramEnd"/>
      <w:r w:rsidRPr="00C8248D">
        <w:rPr>
          <w:rFonts w:ascii="標楷體" w:eastAsia="標楷體" w:hAnsi="標楷體" w:hint="eastAsia"/>
          <w:color w:val="000000" w:themeColor="text1"/>
          <w:szCs w:val="24"/>
        </w:rPr>
        <w:t>可多作休息， 但休息的</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時間不宜過長，以免身體肌肉僵硬或著涼。迷路時應折回原路，或尋找</w:t>
      </w:r>
      <w:proofErr w:type="gramStart"/>
      <w:r w:rsidRPr="00C8248D">
        <w:rPr>
          <w:rFonts w:ascii="標楷體" w:eastAsia="標楷體" w:hAnsi="標楷體" w:hint="eastAsia"/>
          <w:color w:val="000000" w:themeColor="text1"/>
          <w:szCs w:val="24"/>
        </w:rPr>
        <w:t>避難處靜待</w:t>
      </w:r>
      <w:proofErr w:type="gramEnd"/>
      <w:r w:rsidRPr="00C8248D">
        <w:rPr>
          <w:rFonts w:ascii="標楷體" w:eastAsia="標楷體" w:hAnsi="標楷體" w:hint="eastAsia"/>
          <w:color w:val="000000" w:themeColor="text1"/>
          <w:szCs w:val="24"/>
        </w:rPr>
        <w:t>救</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援，以減少體力的消耗，最好能沿途標示記號，或依循前人所留下的旗幟辨別方向，絕</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對不要驚慌而亂闖，這會更容易出事。</w:t>
      </w:r>
    </w:p>
    <w:p w:rsidR="00C36E9F" w:rsidRPr="00C8248D" w:rsidRDefault="00C36E9F" w:rsidP="00C36E9F">
      <w:pPr>
        <w:rPr>
          <w:rFonts w:ascii="標楷體" w:eastAsia="標楷體" w:hAnsi="標楷體"/>
          <w:b/>
          <w:bCs/>
          <w:color w:val="000000" w:themeColor="text1"/>
          <w:szCs w:val="24"/>
        </w:rPr>
      </w:pPr>
      <w:r w:rsidRPr="00C8248D">
        <w:rPr>
          <w:rFonts w:ascii="標楷體" w:eastAsia="標楷體" w:hAnsi="標楷體" w:hint="eastAsia"/>
          <w:color w:val="000000" w:themeColor="text1"/>
          <w:szCs w:val="24"/>
        </w:rPr>
        <w:t>5.</w:t>
      </w:r>
      <w:r w:rsidRPr="00C8248D">
        <w:rPr>
          <w:rFonts w:ascii="標楷體" w:eastAsia="標楷體" w:hAnsi="標楷體" w:hint="eastAsia"/>
          <w:b/>
          <w:color w:val="000000" w:themeColor="text1"/>
          <w:szCs w:val="24"/>
        </w:rPr>
        <w:t>身體有任何不適:</w:t>
      </w:r>
      <w:r w:rsidRPr="00C8248D">
        <w:rPr>
          <w:rFonts w:ascii="標楷體" w:eastAsia="標楷體" w:hAnsi="標楷體" w:hint="eastAsia"/>
          <w:b/>
          <w:bCs/>
          <w:color w:val="000000" w:themeColor="text1"/>
          <w:szCs w:val="24"/>
        </w:rPr>
        <w:t>頭痛、頭暈、厭食、失眠、噁心、周邊水腫、全身倦怠、運動</w:t>
      </w:r>
    </w:p>
    <w:p w:rsidR="00C36E9F" w:rsidRPr="00C8248D" w:rsidRDefault="00C36E9F" w:rsidP="00C36E9F">
      <w:pPr>
        <w:ind w:left="283"/>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 xml:space="preserve"> 表現變差、乾咳、疲倦、心跳加速、呼吸加速、或嚴重的頭痛</w:t>
      </w:r>
      <w:r w:rsidRPr="00C8248D">
        <w:rPr>
          <w:rFonts w:ascii="標楷體" w:eastAsia="標楷體" w:hAnsi="標楷體"/>
          <w:b/>
          <w:bCs/>
          <w:color w:val="000000" w:themeColor="text1"/>
          <w:szCs w:val="24"/>
        </w:rPr>
        <w:t>(</w:t>
      </w:r>
      <w:r w:rsidRPr="00C8248D">
        <w:rPr>
          <w:rFonts w:ascii="標楷體" w:eastAsia="標楷體" w:hAnsi="標楷體" w:hint="eastAsia"/>
          <w:b/>
          <w:bCs/>
          <w:color w:val="000000" w:themeColor="text1"/>
          <w:szCs w:val="24"/>
        </w:rPr>
        <w:t>常會因走路、</w:t>
      </w:r>
    </w:p>
    <w:p w:rsidR="00C36E9F" w:rsidRPr="00C8248D" w:rsidRDefault="00C36E9F" w:rsidP="00C36E9F">
      <w:pPr>
        <w:pStyle w:val="a8"/>
        <w:ind w:leftChars="0" w:left="1003"/>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 xml:space="preserve"> 用力而加重</w:t>
      </w:r>
      <w:r w:rsidRPr="00C8248D">
        <w:rPr>
          <w:rFonts w:ascii="標楷體" w:eastAsia="標楷體" w:hAnsi="標楷體"/>
          <w:b/>
          <w:bCs/>
          <w:color w:val="000000" w:themeColor="text1"/>
          <w:szCs w:val="24"/>
        </w:rPr>
        <w:t>)</w:t>
      </w:r>
      <w:r w:rsidRPr="00C8248D">
        <w:rPr>
          <w:rFonts w:ascii="標楷體" w:eastAsia="標楷體" w:hAnsi="標楷體" w:hint="eastAsia"/>
          <w:b/>
          <w:bCs/>
          <w:color w:val="000000" w:themeColor="text1"/>
          <w:szCs w:val="24"/>
        </w:rPr>
        <w:t>等，一定要告訴身旁隊友、領隊。</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6.</w:t>
      </w:r>
      <w:r w:rsidRPr="00C8248D">
        <w:rPr>
          <w:rFonts w:ascii="標楷體" w:eastAsia="標楷體" w:hAnsi="標楷體" w:hint="eastAsia"/>
          <w:b/>
          <w:color w:val="000000" w:themeColor="text1"/>
          <w:szCs w:val="24"/>
        </w:rPr>
        <w:t>盡可能不要落單</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7.</w:t>
      </w:r>
      <w:r w:rsidRPr="00C8248D">
        <w:rPr>
          <w:rFonts w:ascii="標楷體" w:eastAsia="標楷體" w:hAnsi="標楷體" w:hint="eastAsia"/>
          <w:b/>
          <w:color w:val="000000" w:themeColor="text1"/>
          <w:szCs w:val="24"/>
        </w:rPr>
        <w:t>不要塗抹過多的香水，也不要全身穿著太鮮</w:t>
      </w:r>
      <w:proofErr w:type="gramStart"/>
      <w:r w:rsidRPr="00C8248D">
        <w:rPr>
          <w:rFonts w:ascii="標楷體" w:eastAsia="標楷體" w:hAnsi="標楷體" w:hint="eastAsia"/>
          <w:b/>
          <w:color w:val="000000" w:themeColor="text1"/>
          <w:szCs w:val="24"/>
        </w:rPr>
        <w:t>艷</w:t>
      </w:r>
      <w:proofErr w:type="gramEnd"/>
      <w:r w:rsidRPr="00C8248D">
        <w:rPr>
          <w:rFonts w:ascii="標楷體" w:eastAsia="標楷體" w:hAnsi="標楷體" w:hint="eastAsia"/>
          <w:color w:val="000000" w:themeColor="text1"/>
          <w:szCs w:val="24"/>
        </w:rPr>
        <w:t>。</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8.請衡量個人體力，決定是否繼續前進。</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lastRenderedPageBreak/>
        <w:t>9.若遇天雨，速度要放慢，遇到下坡或路上有突出樹根、青苔，盡量不要踏上，身體重心</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放低，穩健通過。</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color w:val="000000" w:themeColor="text1"/>
          <w:szCs w:val="24"/>
        </w:rPr>
        <w:t>10.</w:t>
      </w:r>
      <w:r w:rsidRPr="00C8248D">
        <w:rPr>
          <w:rFonts w:ascii="標楷體" w:eastAsia="標楷體" w:hAnsi="標楷體" w:hint="eastAsia"/>
          <w:b/>
          <w:bCs/>
          <w:color w:val="000000" w:themeColor="text1"/>
          <w:szCs w:val="24"/>
        </w:rPr>
        <w:t>在高山上飲酒都有可能加重高山症的病情。</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b/>
          <w:bCs/>
          <w:color w:val="000000" w:themeColor="text1"/>
          <w:szCs w:val="24"/>
        </w:rPr>
        <w:t>11.盡可能多喝水，建議</w:t>
      </w:r>
      <w:proofErr w:type="gramStart"/>
      <w:r w:rsidRPr="00C8248D">
        <w:rPr>
          <w:rFonts w:ascii="標楷體" w:eastAsia="標楷體" w:hAnsi="標楷體" w:hint="eastAsia"/>
          <w:b/>
          <w:bCs/>
          <w:color w:val="000000" w:themeColor="text1"/>
          <w:szCs w:val="24"/>
        </w:rPr>
        <w:t>每天應喝</w:t>
      </w:r>
      <w:proofErr w:type="gramEnd"/>
      <w:r w:rsidRPr="00C8248D">
        <w:rPr>
          <w:rFonts w:ascii="標楷體" w:eastAsia="標楷體" w:hAnsi="標楷體" w:hint="eastAsia"/>
          <w:b/>
          <w:bCs/>
          <w:color w:val="000000" w:themeColor="text1"/>
          <w:szCs w:val="24"/>
        </w:rPr>
        <w:t>2000cc以上。</w:t>
      </w:r>
      <w:r w:rsidRPr="00C8248D">
        <w:rPr>
          <w:rFonts w:ascii="標楷體" w:eastAsia="標楷體" w:hAnsi="標楷體" w:hint="eastAsia"/>
          <w:color w:val="000000" w:themeColor="text1"/>
          <w:szCs w:val="24"/>
        </w:rPr>
        <w:t>登山時喝水時不可狂飲，</w:t>
      </w:r>
      <w:proofErr w:type="gramStart"/>
      <w:r w:rsidRPr="00C8248D">
        <w:rPr>
          <w:rFonts w:ascii="標楷體" w:eastAsia="標楷體" w:hAnsi="標楷體" w:hint="eastAsia"/>
          <w:color w:val="000000" w:themeColor="text1"/>
          <w:szCs w:val="24"/>
        </w:rPr>
        <w:t>否則汗量</w:t>
      </w:r>
      <w:proofErr w:type="gramEnd"/>
      <w:r w:rsidRPr="00C8248D">
        <w:rPr>
          <w:rFonts w:ascii="標楷體" w:eastAsia="標楷體" w:hAnsi="標楷體" w:hint="eastAsia"/>
          <w:color w:val="000000" w:themeColor="text1"/>
          <w:szCs w:val="24"/>
        </w:rPr>
        <w:t>會增加，</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color w:val="000000" w:themeColor="text1"/>
          <w:szCs w:val="24"/>
        </w:rPr>
        <w:t>更容易造成身體疲勞。</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12.不要走捷徑、盡可能不要抽菸、請勿沿途丟垃圾，個人垃圾自行處理，並帶下山。</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13.呼吸時，盡可能用鼻子呼吸，若用嘴巴呼吸，比較容易呼出水分而口乾舌燥。</w:t>
      </w:r>
    </w:p>
    <w:p w:rsidR="00B0792B" w:rsidRPr="00C8248D" w:rsidRDefault="00C36E9F" w:rsidP="00C36E9F">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14.啟程前，身體尚未軟身，在</w:t>
      </w:r>
      <w:proofErr w:type="gramStart"/>
      <w:r w:rsidRPr="00C8248D">
        <w:rPr>
          <w:rFonts w:ascii="標楷體" w:eastAsia="標楷體" w:hAnsi="標楷體" w:hint="eastAsia"/>
          <w:b/>
          <w:bCs/>
          <w:color w:val="000000" w:themeColor="text1"/>
          <w:szCs w:val="24"/>
        </w:rPr>
        <w:t>登山口先做</w:t>
      </w:r>
      <w:proofErr w:type="gramEnd"/>
      <w:r w:rsidRPr="00C8248D">
        <w:rPr>
          <w:rFonts w:ascii="標楷體" w:eastAsia="標楷體" w:hAnsi="標楷體" w:hint="eastAsia"/>
          <w:b/>
          <w:bCs/>
          <w:color w:val="000000" w:themeColor="text1"/>
          <w:szCs w:val="24"/>
        </w:rPr>
        <w:t>體操，再慢慢登高，等身體熱了，再依個人節</w:t>
      </w:r>
    </w:p>
    <w:p w:rsidR="00C36E9F" w:rsidRPr="00C8248D" w:rsidRDefault="00C36E9F" w:rsidP="00C36E9F">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奏，配速而行</w:t>
      </w:r>
    </w:p>
    <w:p w:rsidR="00C36E9F" w:rsidRPr="00C8248D" w:rsidRDefault="00C36E9F" w:rsidP="00C36E9F">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15.山區氣候變化很大，早上約11點之後就有可能起霧或變天，保暖衣物一定要</w:t>
      </w:r>
    </w:p>
    <w:p w:rsidR="00C36E9F" w:rsidRPr="00C8248D" w:rsidRDefault="00C36E9F" w:rsidP="00C36E9F">
      <w:pPr>
        <w:pStyle w:val="a8"/>
        <w:ind w:leftChars="0" w:left="1003"/>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帶。</w:t>
      </w:r>
      <w:r w:rsidRPr="00C8248D">
        <w:rPr>
          <w:rFonts w:ascii="標楷體" w:eastAsia="標楷體" w:hAnsi="標楷體" w:cs="Times New Roman" w:hint="eastAsia"/>
          <w:color w:val="000000" w:themeColor="text1"/>
          <w:kern w:val="0"/>
          <w:szCs w:val="24"/>
        </w:rPr>
        <w:t>夏天雨季的豪雨與雷雨等惡劣天氣，是氣候特性所帶來的危險之</w:t>
      </w:r>
      <w:proofErr w:type="gramStart"/>
      <w:r w:rsidRPr="00C8248D">
        <w:rPr>
          <w:rFonts w:ascii="標楷體" w:eastAsia="標楷體" w:hAnsi="標楷體" w:cs="Times New Roman" w:hint="eastAsia"/>
          <w:color w:val="000000" w:themeColor="text1"/>
          <w:kern w:val="0"/>
          <w:szCs w:val="24"/>
        </w:rPr>
        <w:t>一</w:t>
      </w:r>
      <w:proofErr w:type="gramEnd"/>
      <w:r w:rsidRPr="00C8248D">
        <w:rPr>
          <w:rFonts w:ascii="標楷體" w:eastAsia="標楷體" w:hAnsi="標楷體" w:cs="Times New Roman" w:hint="eastAsia"/>
          <w:color w:val="000000" w:themeColor="text1"/>
          <w:kern w:val="0"/>
          <w:szCs w:val="24"/>
        </w:rPr>
        <w:t>。有 雨或雷雨發生時，會威脅對從事戶外活動者的安全。在山區會有行動不便、視線受阻、溪水高漲、雷</w:t>
      </w:r>
      <w:proofErr w:type="gramStart"/>
      <w:r w:rsidRPr="00C8248D">
        <w:rPr>
          <w:rFonts w:ascii="標楷體" w:eastAsia="標楷體" w:hAnsi="標楷體" w:cs="Times New Roman" w:hint="eastAsia"/>
          <w:color w:val="000000" w:themeColor="text1"/>
          <w:kern w:val="0"/>
          <w:szCs w:val="24"/>
        </w:rPr>
        <w:t>殛</w:t>
      </w:r>
      <w:proofErr w:type="gramEnd"/>
      <w:r w:rsidRPr="00C8248D">
        <w:rPr>
          <w:rFonts w:ascii="標楷體" w:eastAsia="標楷體" w:hAnsi="標楷體" w:cs="Times New Roman" w:hint="eastAsia"/>
          <w:color w:val="000000" w:themeColor="text1"/>
          <w:kern w:val="0"/>
          <w:szCs w:val="24"/>
        </w:rPr>
        <w:t>、土石崩落、交通中斷等危險，基本上是不適合外出活動的時期。</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16.萬一發生高山症且症狀無紓解現象，安全作法就是請人陪同下降至登山口。</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b/>
          <w:bCs/>
          <w:color w:val="000000" w:themeColor="text1"/>
          <w:szCs w:val="24"/>
        </w:rPr>
        <w:t>17.</w:t>
      </w:r>
      <w:r w:rsidRPr="00C8248D">
        <w:rPr>
          <w:rFonts w:ascii="標楷體" w:eastAsia="標楷體" w:hAnsi="標楷體" w:hint="eastAsia"/>
          <w:color w:val="000000" w:themeColor="text1"/>
          <w:szCs w:val="24"/>
        </w:rPr>
        <w:t xml:space="preserve"> 不要跟隨沒有責任感及缺乏經驗的領隊。不要參加新手超過１／３以上的登</w:t>
      </w:r>
    </w:p>
    <w:p w:rsidR="00C36E9F" w:rsidRPr="00C8248D" w:rsidRDefault="00C36E9F" w:rsidP="00C36E9F">
      <w:pPr>
        <w:pStyle w:val="a8"/>
        <w:ind w:leftChars="0" w:left="1003"/>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山隊伍遠征。 不要找沒有責任感，並對山區活動、計劃瞭解不夠的人擔任留</w:t>
      </w:r>
    </w:p>
    <w:p w:rsidR="00C36E9F" w:rsidRPr="00C8248D" w:rsidRDefault="00C36E9F" w:rsidP="00C36E9F">
      <w:pPr>
        <w:pStyle w:val="a8"/>
        <w:ind w:leftChars="0" w:left="1003"/>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守。 行程、計劃須慎密完整，並讓每位隊員都徹底瞭解。 </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18.平時應多訓練體能及技能，並閱讀專業書籍、雜誌，隨時吸收野外新知。 </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19.登山時應有完整的裝備及充足的糧食。</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20.出發前應先作體能訓練，尤其是平日很少運動的人，更需認真訓練。</w:t>
      </w:r>
    </w:p>
    <w:p w:rsidR="00C36E9F" w:rsidRPr="00C8248D" w:rsidRDefault="00C36E9F" w:rsidP="00C36E9F">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21.活動前或進入山區後，應隨時注意氣象資料及變化。 </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22.對於每一座山峰，都不可掉以輕心。 </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23.登山隊伍不可拉太長，應經常保持可前後呼應的狀況，維持在視線可見、呼喊可聞的距</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離。</w:t>
      </w:r>
    </w:p>
    <w:p w:rsidR="00B0792B" w:rsidRPr="00C8248D" w:rsidRDefault="00C36E9F" w:rsidP="00C36E9F">
      <w:pPr>
        <w:rPr>
          <w:rFonts w:ascii="標楷體" w:eastAsia="標楷體" w:hAnsi="標楷體" w:cs="Times New Roman"/>
          <w:color w:val="000000" w:themeColor="text1"/>
          <w:kern w:val="0"/>
          <w:szCs w:val="24"/>
        </w:rPr>
      </w:pPr>
      <w:r w:rsidRPr="00C8248D">
        <w:rPr>
          <w:rFonts w:ascii="標楷體" w:eastAsia="標楷體" w:hAnsi="標楷體" w:hint="eastAsia"/>
          <w:color w:val="000000" w:themeColor="text1"/>
          <w:szCs w:val="24"/>
        </w:rPr>
        <w:t>24.</w:t>
      </w:r>
      <w:r w:rsidRPr="00C8248D">
        <w:rPr>
          <w:rFonts w:ascii="標楷體" w:eastAsia="標楷體" w:hAnsi="標楷體" w:cs="Times New Roman" w:hint="eastAsia"/>
          <w:color w:val="000000" w:themeColor="text1"/>
          <w:kern w:val="0"/>
          <w:szCs w:val="24"/>
        </w:rPr>
        <w:t>降雨所帶來的影響，最明顯的就是</w:t>
      </w:r>
      <w:proofErr w:type="gramStart"/>
      <w:r w:rsidRPr="00C8248D">
        <w:rPr>
          <w:rFonts w:ascii="標楷體" w:eastAsia="標楷體" w:hAnsi="標楷體" w:cs="Times New Roman" w:hint="eastAsia"/>
          <w:color w:val="000000" w:themeColor="text1"/>
          <w:kern w:val="0"/>
          <w:szCs w:val="24"/>
        </w:rPr>
        <w:t>溼</w:t>
      </w:r>
      <w:proofErr w:type="gramEnd"/>
      <w:r w:rsidRPr="00C8248D">
        <w:rPr>
          <w:rFonts w:ascii="標楷體" w:eastAsia="標楷體" w:hAnsi="標楷體" w:cs="Times New Roman" w:hint="eastAsia"/>
          <w:color w:val="000000" w:themeColor="text1"/>
          <w:kern w:val="0"/>
          <w:szCs w:val="24"/>
        </w:rPr>
        <w:t>寒，如果沒有雨具阻檔，可能造成失溫，做好防潮</w:t>
      </w:r>
    </w:p>
    <w:p w:rsidR="00C36E9F" w:rsidRPr="00C8248D" w:rsidRDefault="00C36E9F" w:rsidP="00C36E9F">
      <w:pPr>
        <w:rPr>
          <w:rFonts w:ascii="標楷體" w:eastAsia="標楷體" w:hAnsi="標楷體"/>
          <w:color w:val="000000" w:themeColor="text1"/>
          <w:szCs w:val="24"/>
        </w:rPr>
      </w:pPr>
      <w:r w:rsidRPr="00C8248D">
        <w:rPr>
          <w:rFonts w:ascii="標楷體" w:eastAsia="標楷體" w:hAnsi="標楷體" w:cs="Times New Roman" w:hint="eastAsia"/>
          <w:color w:val="000000" w:themeColor="text1"/>
          <w:kern w:val="0"/>
          <w:szCs w:val="24"/>
        </w:rPr>
        <w:t>保溫的準備是基本的要求，</w:t>
      </w:r>
      <w:r w:rsidRPr="00C8248D">
        <w:rPr>
          <w:rFonts w:ascii="標楷體" w:eastAsia="標楷體" w:hAnsi="標楷體" w:hint="eastAsia"/>
          <w:color w:val="000000" w:themeColor="text1"/>
          <w:szCs w:val="24"/>
        </w:rPr>
        <w:t>切勿讓身體及衣物受潮，以免體溫散失。</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25.行進中應隨時調整步伐及呼吸，不可忽快忽慢。 </w:t>
      </w:r>
    </w:p>
    <w:p w:rsidR="00C36E9F" w:rsidRPr="00C8248D" w:rsidRDefault="00C36E9F" w:rsidP="00C36E9F">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26.在面臨危機、疲勞等壓力時，維持體溫是首要之</w:t>
      </w:r>
      <w:proofErr w:type="gramStart"/>
      <w:r w:rsidRPr="00C8248D">
        <w:rPr>
          <w:rFonts w:ascii="標楷體" w:eastAsia="標楷體" w:hAnsi="標楷體" w:hint="eastAsia"/>
          <w:color w:val="000000" w:themeColor="text1"/>
          <w:szCs w:val="24"/>
        </w:rPr>
        <w:t>務</w:t>
      </w:r>
      <w:proofErr w:type="gramEnd"/>
      <w:r w:rsidRPr="00C8248D">
        <w:rPr>
          <w:rFonts w:ascii="標楷體" w:eastAsia="標楷體" w:hAnsi="標楷體" w:hint="eastAsia"/>
          <w:color w:val="000000" w:themeColor="text1"/>
          <w:szCs w:val="24"/>
        </w:rPr>
        <w:t>，並應隨時注意自己及隊</w:t>
      </w:r>
    </w:p>
    <w:p w:rsidR="00C36E9F" w:rsidRPr="00C8248D" w:rsidRDefault="00C36E9F" w:rsidP="00C36E9F">
      <w:pPr>
        <w:pStyle w:val="a8"/>
        <w:ind w:leftChars="0" w:left="1003"/>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友的心理變化，設法維持情緒的平衡。</w:t>
      </w:r>
    </w:p>
    <w:p w:rsidR="00B0792B"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hint="eastAsia"/>
          <w:color w:val="000000" w:themeColor="text1"/>
          <w:szCs w:val="24"/>
        </w:rPr>
        <w:t>27.</w:t>
      </w:r>
      <w:r w:rsidRPr="00C8248D">
        <w:rPr>
          <w:rFonts w:ascii="標楷體" w:eastAsia="標楷體" w:hAnsi="標楷體" w:cs="Times New Roman" w:hint="eastAsia"/>
          <w:bCs/>
          <w:color w:val="000000" w:themeColor="text1"/>
          <w:kern w:val="0"/>
          <w:szCs w:val="24"/>
        </w:rPr>
        <w:t>山石崩落之前，多少會有徵兆與預警顯現，只要細心觀察，</w:t>
      </w:r>
      <w:proofErr w:type="gramStart"/>
      <w:r w:rsidRPr="00C8248D">
        <w:rPr>
          <w:rFonts w:ascii="標楷體" w:eastAsia="標楷體" w:hAnsi="標楷體" w:cs="Times New Roman" w:hint="eastAsia"/>
          <w:bCs/>
          <w:color w:val="000000" w:themeColor="text1"/>
          <w:kern w:val="0"/>
          <w:szCs w:val="24"/>
        </w:rPr>
        <w:t>當可洞燭</w:t>
      </w:r>
      <w:proofErr w:type="gramEnd"/>
      <w:r w:rsidRPr="00C8248D">
        <w:rPr>
          <w:rFonts w:ascii="標楷體" w:eastAsia="標楷體" w:hAnsi="標楷體" w:cs="Times New Roman" w:hint="eastAsia"/>
          <w:bCs/>
          <w:color w:val="000000" w:themeColor="text1"/>
          <w:kern w:val="0"/>
          <w:szCs w:val="24"/>
        </w:rPr>
        <w:t>先機，避過災難。</w:t>
      </w:r>
    </w:p>
    <w:p w:rsidR="00B0792B"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cs="Times New Roman" w:hint="eastAsia"/>
          <w:bCs/>
          <w:color w:val="000000" w:themeColor="text1"/>
          <w:kern w:val="0"/>
          <w:szCs w:val="24"/>
        </w:rPr>
        <w:t>如看到小石</w:t>
      </w:r>
      <w:proofErr w:type="gramStart"/>
      <w:r w:rsidRPr="00C8248D">
        <w:rPr>
          <w:rFonts w:ascii="標楷體" w:eastAsia="標楷體" w:hAnsi="標楷體" w:cs="Times New Roman" w:hint="eastAsia"/>
          <w:bCs/>
          <w:color w:val="000000" w:themeColor="text1"/>
          <w:kern w:val="0"/>
          <w:szCs w:val="24"/>
        </w:rPr>
        <w:t>礫</w:t>
      </w:r>
      <w:proofErr w:type="gramEnd"/>
      <w:r w:rsidRPr="00C8248D">
        <w:rPr>
          <w:rFonts w:ascii="標楷體" w:eastAsia="標楷體" w:hAnsi="標楷體" w:cs="Times New Roman" w:hint="eastAsia"/>
          <w:bCs/>
          <w:color w:val="000000" w:themeColor="text1"/>
          <w:kern w:val="0"/>
          <w:szCs w:val="24"/>
        </w:rPr>
        <w:t>緩緩</w:t>
      </w:r>
      <w:proofErr w:type="gramStart"/>
      <w:r w:rsidRPr="00C8248D">
        <w:rPr>
          <w:rFonts w:ascii="標楷體" w:eastAsia="標楷體" w:hAnsi="標楷體" w:cs="Times New Roman" w:hint="eastAsia"/>
          <w:bCs/>
          <w:color w:val="000000" w:themeColor="text1"/>
          <w:kern w:val="0"/>
          <w:szCs w:val="24"/>
        </w:rPr>
        <w:t>自山滑落</w:t>
      </w:r>
      <w:proofErr w:type="gramEnd"/>
      <w:r w:rsidRPr="00C8248D">
        <w:rPr>
          <w:rFonts w:ascii="標楷體" w:eastAsia="標楷體" w:hAnsi="標楷體" w:cs="Times New Roman" w:hint="eastAsia"/>
          <w:bCs/>
          <w:color w:val="000000" w:themeColor="text1"/>
          <w:kern w:val="0"/>
          <w:szCs w:val="24"/>
        </w:rPr>
        <w:t>或者聽到</w:t>
      </w:r>
      <w:proofErr w:type="gramStart"/>
      <w:r w:rsidRPr="00C8248D">
        <w:rPr>
          <w:rFonts w:ascii="標楷體" w:eastAsia="標楷體" w:hAnsi="標楷體" w:cs="Times New Roman" w:hint="eastAsia"/>
          <w:bCs/>
          <w:color w:val="000000" w:themeColor="text1"/>
          <w:kern w:val="0"/>
          <w:szCs w:val="24"/>
        </w:rPr>
        <w:t>窸窸窣窣</w:t>
      </w:r>
      <w:proofErr w:type="gramEnd"/>
      <w:r w:rsidRPr="00C8248D">
        <w:rPr>
          <w:rFonts w:ascii="標楷體" w:eastAsia="標楷體" w:hAnsi="標楷體" w:cs="Times New Roman" w:hint="eastAsia"/>
          <w:bCs/>
          <w:color w:val="000000" w:themeColor="text1"/>
          <w:kern w:val="0"/>
          <w:szCs w:val="24"/>
        </w:rPr>
        <w:t>的砂石或</w:t>
      </w:r>
      <w:proofErr w:type="gramStart"/>
      <w:r w:rsidRPr="00C8248D">
        <w:rPr>
          <w:rFonts w:ascii="標楷體" w:eastAsia="標楷體" w:hAnsi="標楷體" w:cs="Times New Roman" w:hint="eastAsia"/>
          <w:bCs/>
          <w:color w:val="000000" w:themeColor="text1"/>
          <w:kern w:val="0"/>
          <w:szCs w:val="24"/>
        </w:rPr>
        <w:t>落石聲</w:t>
      </w:r>
      <w:proofErr w:type="gramEnd"/>
      <w:r w:rsidRPr="00C8248D">
        <w:rPr>
          <w:rFonts w:ascii="標楷體" w:eastAsia="標楷體" w:hAnsi="標楷體" w:cs="Times New Roman" w:hint="eastAsia"/>
          <w:bCs/>
          <w:color w:val="000000" w:themeColor="text1"/>
          <w:kern w:val="0"/>
          <w:szCs w:val="24"/>
        </w:rPr>
        <w:t>，就必須立刻脫離</w:t>
      </w:r>
    </w:p>
    <w:p w:rsidR="00B0792B"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cs="Times New Roman" w:hint="eastAsia"/>
          <w:bCs/>
          <w:color w:val="000000" w:themeColor="text1"/>
          <w:kern w:val="0"/>
          <w:szCs w:val="24"/>
        </w:rPr>
        <w:t>現場，這是土石鬆動，坍方落石在即的現象。根據一般經驗，從有徵兆到</w:t>
      </w:r>
      <w:proofErr w:type="gramStart"/>
      <w:r w:rsidRPr="00C8248D">
        <w:rPr>
          <w:rFonts w:ascii="標楷體" w:eastAsia="標楷體" w:hAnsi="標楷體" w:cs="Times New Roman" w:hint="eastAsia"/>
          <w:bCs/>
          <w:color w:val="000000" w:themeColor="text1"/>
          <w:kern w:val="0"/>
          <w:szCs w:val="24"/>
        </w:rPr>
        <w:t>坍</w:t>
      </w:r>
      <w:proofErr w:type="gramEnd"/>
      <w:r w:rsidRPr="00C8248D">
        <w:rPr>
          <w:rFonts w:ascii="標楷體" w:eastAsia="標楷體" w:hAnsi="標楷體" w:cs="Times New Roman" w:hint="eastAsia"/>
          <w:bCs/>
          <w:color w:val="000000" w:themeColor="text1"/>
          <w:kern w:val="0"/>
          <w:szCs w:val="24"/>
        </w:rPr>
        <w:t>崩，</w:t>
      </w:r>
    </w:p>
    <w:p w:rsidR="00C36E9F"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cs="Times New Roman" w:hint="eastAsia"/>
          <w:bCs/>
          <w:color w:val="000000" w:themeColor="text1"/>
          <w:kern w:val="0"/>
          <w:szCs w:val="24"/>
        </w:rPr>
        <w:t>刻不容緩，所能用以逃生的時間不多，稍有遲疑，</w:t>
      </w:r>
      <w:proofErr w:type="gramStart"/>
      <w:r w:rsidRPr="00C8248D">
        <w:rPr>
          <w:rFonts w:ascii="標楷體" w:eastAsia="標楷體" w:hAnsi="標楷體" w:cs="Times New Roman" w:hint="eastAsia"/>
          <w:bCs/>
          <w:color w:val="000000" w:themeColor="text1"/>
          <w:kern w:val="0"/>
          <w:szCs w:val="24"/>
        </w:rPr>
        <w:t>就悔之</w:t>
      </w:r>
      <w:proofErr w:type="gramEnd"/>
      <w:r w:rsidRPr="00C8248D">
        <w:rPr>
          <w:rFonts w:ascii="標楷體" w:eastAsia="標楷體" w:hAnsi="標楷體" w:cs="Times New Roman" w:hint="eastAsia"/>
          <w:bCs/>
          <w:color w:val="000000" w:themeColor="text1"/>
          <w:kern w:val="0"/>
          <w:szCs w:val="24"/>
        </w:rPr>
        <w:t>莫及。</w:t>
      </w:r>
    </w:p>
    <w:p w:rsidR="00C36E9F" w:rsidRPr="00C8248D" w:rsidRDefault="00C36E9F" w:rsidP="00C36E9F">
      <w:pPr>
        <w:pStyle w:val="a8"/>
        <w:ind w:leftChars="0" w:left="1003"/>
        <w:rPr>
          <w:rFonts w:ascii="標楷體" w:eastAsia="標楷體" w:hAnsi="標楷體" w:cs="Times New Roman"/>
          <w:bCs/>
          <w:color w:val="000000" w:themeColor="text1"/>
          <w:kern w:val="0"/>
          <w:szCs w:val="24"/>
        </w:rPr>
      </w:pPr>
      <w:r w:rsidRPr="00C8248D">
        <w:rPr>
          <w:rFonts w:ascii="標楷體" w:eastAsia="標楷體" w:hAnsi="標楷體" w:cs="Times New Roman" w:hint="eastAsia"/>
          <w:bCs/>
          <w:color w:val="000000" w:themeColor="text1"/>
          <w:kern w:val="0"/>
          <w:szCs w:val="24"/>
        </w:rPr>
        <w:t xml:space="preserve">  通常在連續多天下雨，或山區地震之後，因土質膨脹，山石鬆動最易產生小石 </w:t>
      </w:r>
    </w:p>
    <w:p w:rsidR="00C36E9F" w:rsidRPr="00C8248D" w:rsidRDefault="00C36E9F" w:rsidP="00C36E9F">
      <w:pPr>
        <w:pStyle w:val="a8"/>
        <w:ind w:leftChars="0" w:left="1003"/>
        <w:rPr>
          <w:rFonts w:ascii="標楷體" w:eastAsia="標楷體" w:hAnsi="標楷體"/>
          <w:color w:val="000000" w:themeColor="text1"/>
          <w:szCs w:val="24"/>
        </w:rPr>
      </w:pPr>
      <w:r w:rsidRPr="00C8248D">
        <w:rPr>
          <w:rFonts w:ascii="標楷體" w:eastAsia="標楷體" w:hAnsi="標楷體" w:cs="Times New Roman" w:hint="eastAsia"/>
          <w:bCs/>
          <w:color w:val="000000" w:themeColor="text1"/>
          <w:kern w:val="0"/>
          <w:szCs w:val="24"/>
        </w:rPr>
        <w:t xml:space="preserve">  </w:t>
      </w:r>
      <w:proofErr w:type="gramStart"/>
      <w:r w:rsidRPr="00C8248D">
        <w:rPr>
          <w:rFonts w:ascii="標楷體" w:eastAsia="標楷體" w:hAnsi="標楷體" w:cs="Times New Roman" w:hint="eastAsia"/>
          <w:bCs/>
          <w:color w:val="000000" w:themeColor="text1"/>
          <w:kern w:val="0"/>
          <w:szCs w:val="24"/>
        </w:rPr>
        <w:t>塊崩落</w:t>
      </w:r>
      <w:proofErr w:type="gramEnd"/>
      <w:r w:rsidRPr="00C8248D">
        <w:rPr>
          <w:rFonts w:ascii="標楷體" w:eastAsia="標楷體" w:hAnsi="標楷體" w:cs="Times New Roman" w:hint="eastAsia"/>
          <w:bCs/>
          <w:color w:val="000000" w:themeColor="text1"/>
          <w:kern w:val="0"/>
          <w:szCs w:val="24"/>
        </w:rPr>
        <w:t>，進而引發更大連鎖落石反應，</w:t>
      </w:r>
      <w:proofErr w:type="gramStart"/>
      <w:r w:rsidRPr="00C8248D">
        <w:rPr>
          <w:rFonts w:ascii="標楷體" w:eastAsia="標楷體" w:hAnsi="標楷體" w:cs="Times New Roman" w:hint="eastAsia"/>
          <w:bCs/>
          <w:color w:val="000000" w:themeColor="text1"/>
          <w:kern w:val="0"/>
          <w:szCs w:val="24"/>
        </w:rPr>
        <w:t>應特加</w:t>
      </w:r>
      <w:proofErr w:type="gramEnd"/>
      <w:r w:rsidRPr="00C8248D">
        <w:rPr>
          <w:rFonts w:ascii="標楷體" w:eastAsia="標楷體" w:hAnsi="標楷體" w:cs="Times New Roman" w:hint="eastAsia"/>
          <w:bCs/>
          <w:color w:val="000000" w:themeColor="text1"/>
          <w:kern w:val="0"/>
          <w:szCs w:val="24"/>
        </w:rPr>
        <w:t>小心警覺，否則後果會很嚴重。</w:t>
      </w:r>
    </w:p>
    <w:p w:rsidR="00B0792B"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hint="eastAsia"/>
          <w:color w:val="000000" w:themeColor="text1"/>
          <w:szCs w:val="24"/>
        </w:rPr>
        <w:t>28.</w:t>
      </w:r>
      <w:r w:rsidRPr="00C8248D">
        <w:rPr>
          <w:rFonts w:ascii="標楷體" w:eastAsia="標楷體" w:hAnsi="標楷體" w:cs="Times New Roman" w:hint="eastAsia"/>
          <w:bCs/>
          <w:color w:val="000000" w:themeColor="text1"/>
          <w:kern w:val="0"/>
          <w:szCs w:val="24"/>
        </w:rPr>
        <w:t>高山地區，多質地疏鬆，空隙亦大的</w:t>
      </w:r>
      <w:proofErr w:type="gramStart"/>
      <w:r w:rsidRPr="00C8248D">
        <w:rPr>
          <w:rFonts w:ascii="標楷體" w:eastAsia="標楷體" w:hAnsi="標楷體" w:cs="Times New Roman" w:hint="eastAsia"/>
          <w:bCs/>
          <w:color w:val="000000" w:themeColor="text1"/>
          <w:kern w:val="0"/>
          <w:szCs w:val="24"/>
        </w:rPr>
        <w:t>碎石岩堆</w:t>
      </w:r>
      <w:proofErr w:type="gramEnd"/>
      <w:r w:rsidRPr="00C8248D">
        <w:rPr>
          <w:rFonts w:ascii="標楷體" w:eastAsia="標楷體" w:hAnsi="標楷體" w:cs="Times New Roman" w:hint="eastAsia"/>
          <w:bCs/>
          <w:color w:val="000000" w:themeColor="text1"/>
          <w:kern w:val="0"/>
          <w:szCs w:val="24"/>
        </w:rPr>
        <w:t>，碰上</w:t>
      </w:r>
      <w:proofErr w:type="gramStart"/>
      <w:r w:rsidRPr="00C8248D">
        <w:rPr>
          <w:rFonts w:ascii="標楷體" w:eastAsia="標楷體" w:hAnsi="標楷體" w:cs="Times New Roman" w:hint="eastAsia"/>
          <w:bCs/>
          <w:color w:val="000000" w:themeColor="text1"/>
          <w:kern w:val="0"/>
          <w:szCs w:val="24"/>
        </w:rPr>
        <w:t>坍</w:t>
      </w:r>
      <w:proofErr w:type="gramEnd"/>
      <w:r w:rsidRPr="00C8248D">
        <w:rPr>
          <w:rFonts w:ascii="標楷體" w:eastAsia="標楷體" w:hAnsi="標楷體" w:cs="Times New Roman" w:hint="eastAsia"/>
          <w:bCs/>
          <w:color w:val="000000" w:themeColor="text1"/>
          <w:kern w:val="0"/>
          <w:szCs w:val="24"/>
        </w:rPr>
        <w:t>崩，需靠敏捷反應及正確判斷來</w:t>
      </w:r>
    </w:p>
    <w:p w:rsidR="00C36E9F" w:rsidRPr="00C8248D" w:rsidRDefault="00C36E9F" w:rsidP="00B0792B">
      <w:pPr>
        <w:rPr>
          <w:rFonts w:ascii="標楷體" w:eastAsia="標楷體" w:hAnsi="標楷體" w:cs="Times New Roman"/>
          <w:bCs/>
          <w:color w:val="000000" w:themeColor="text1"/>
          <w:kern w:val="0"/>
          <w:szCs w:val="24"/>
        </w:rPr>
      </w:pPr>
      <w:r w:rsidRPr="00C8248D">
        <w:rPr>
          <w:rFonts w:ascii="標楷體" w:eastAsia="標楷體" w:hAnsi="標楷體" w:cs="Times New Roman" w:hint="eastAsia"/>
          <w:bCs/>
          <w:color w:val="000000" w:themeColor="text1"/>
          <w:kern w:val="0"/>
          <w:szCs w:val="24"/>
        </w:rPr>
        <w:t>迴避。山崩時，緊貼山壁，在穩固的巨石或大樹下躲避，確是實用保命之道。</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b/>
          <w:bCs/>
          <w:color w:val="000000" w:themeColor="text1"/>
          <w:szCs w:val="24"/>
        </w:rPr>
        <w:t>29.</w:t>
      </w:r>
      <w:r w:rsidRPr="00C8248D">
        <w:rPr>
          <w:rFonts w:ascii="標楷體" w:eastAsia="標楷體" w:hAnsi="標楷體" w:hint="eastAsia"/>
          <w:color w:val="000000" w:themeColor="text1"/>
          <w:szCs w:val="24"/>
        </w:rPr>
        <w:t>台灣地區夏日午後多雷陣雨，來速</w:t>
      </w:r>
      <w:proofErr w:type="gramStart"/>
      <w:r w:rsidRPr="00C8248D">
        <w:rPr>
          <w:rFonts w:ascii="標楷體" w:eastAsia="標楷體" w:hAnsi="標楷體" w:hint="eastAsia"/>
          <w:color w:val="000000" w:themeColor="text1"/>
          <w:szCs w:val="24"/>
        </w:rPr>
        <w:t>之快常令人</w:t>
      </w:r>
      <w:proofErr w:type="gramEnd"/>
      <w:r w:rsidRPr="00C8248D">
        <w:rPr>
          <w:rFonts w:ascii="標楷體" w:eastAsia="標楷體" w:hAnsi="標楷體" w:hint="eastAsia"/>
          <w:color w:val="000000" w:themeColor="text1"/>
          <w:szCs w:val="24"/>
        </w:rPr>
        <w:t>措手不及，當烏雲罩頂，電光</w:t>
      </w:r>
      <w:proofErr w:type="gramStart"/>
      <w:r w:rsidRPr="00C8248D">
        <w:rPr>
          <w:rFonts w:ascii="標楷體" w:eastAsia="標楷體" w:hAnsi="標楷體" w:hint="eastAsia"/>
          <w:color w:val="000000" w:themeColor="text1"/>
          <w:szCs w:val="24"/>
        </w:rPr>
        <w:t>暴閃，</w:t>
      </w:r>
      <w:proofErr w:type="gramEnd"/>
      <w:r w:rsidRPr="00C8248D">
        <w:rPr>
          <w:rFonts w:ascii="標楷體" w:eastAsia="標楷體" w:hAnsi="標楷體" w:hint="eastAsia"/>
          <w:color w:val="000000" w:themeColor="text1"/>
          <w:szCs w:val="24"/>
        </w:rPr>
        <w:t>雷聲</w:t>
      </w:r>
    </w:p>
    <w:p w:rsidR="00B0792B"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轟隆，加上山</w:t>
      </w:r>
      <w:proofErr w:type="gramStart"/>
      <w:r w:rsidRPr="00C8248D">
        <w:rPr>
          <w:rFonts w:ascii="標楷體" w:eastAsia="標楷體" w:hAnsi="標楷體" w:hint="eastAsia"/>
          <w:color w:val="000000" w:themeColor="text1"/>
          <w:szCs w:val="24"/>
        </w:rPr>
        <w:t>迴</w:t>
      </w:r>
      <w:proofErr w:type="gramEnd"/>
      <w:r w:rsidRPr="00C8248D">
        <w:rPr>
          <w:rFonts w:ascii="標楷體" w:eastAsia="標楷體" w:hAnsi="標楷體" w:hint="eastAsia"/>
          <w:color w:val="000000" w:themeColor="text1"/>
          <w:szCs w:val="24"/>
        </w:rPr>
        <w:t>谷應，有若世界末日，臺灣高山稜線，會有橫向雷擊，要多加小</w:t>
      </w:r>
    </w:p>
    <w:p w:rsidR="00C36E9F" w:rsidRPr="00C8248D" w:rsidRDefault="00C36E9F" w:rsidP="00B0792B">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心。</w:t>
      </w:r>
    </w:p>
    <w:p w:rsidR="00C36E9F" w:rsidRPr="00C8248D" w:rsidRDefault="00C36E9F" w:rsidP="00B0792B">
      <w:pPr>
        <w:rPr>
          <w:rFonts w:ascii="標楷體" w:eastAsia="標楷體" w:hAnsi="標楷體"/>
          <w:b/>
          <w:bCs/>
          <w:color w:val="000000" w:themeColor="text1"/>
          <w:szCs w:val="24"/>
        </w:rPr>
      </w:pPr>
      <w:r w:rsidRPr="00C8248D">
        <w:rPr>
          <w:rFonts w:ascii="標楷體" w:eastAsia="標楷體" w:hAnsi="標楷體" w:hint="eastAsia"/>
          <w:b/>
          <w:bCs/>
          <w:color w:val="000000" w:themeColor="text1"/>
          <w:szCs w:val="24"/>
        </w:rPr>
        <w:t>30.</w:t>
      </w:r>
      <w:r w:rsidRPr="00C8248D">
        <w:rPr>
          <w:rFonts w:ascii="標楷體" w:eastAsia="標楷體" w:hAnsi="標楷體" w:hint="eastAsia"/>
          <w:color w:val="000000" w:themeColor="text1"/>
          <w:szCs w:val="24"/>
        </w:rPr>
        <w:t xml:space="preserve"> 提早出發、及時歇息；夏日天亮早，寧可黎明即行，不要摸黑趕路。</w:t>
      </w:r>
    </w:p>
    <w:p w:rsidR="00C36E9F" w:rsidRPr="008D7157" w:rsidRDefault="00C36E9F" w:rsidP="008D7157">
      <w:pPr>
        <w:rPr>
          <w:rFonts w:ascii="標楷體" w:eastAsia="標楷體" w:hAnsi="標楷體"/>
          <w:b/>
          <w:color w:val="000000" w:themeColor="text1"/>
          <w:szCs w:val="24"/>
        </w:rPr>
      </w:pPr>
      <w:r w:rsidRPr="008D7157">
        <w:rPr>
          <w:rFonts w:ascii="標楷體" w:eastAsia="標楷體" w:hAnsi="標楷體" w:hint="eastAsia"/>
          <w:b/>
          <w:color w:val="000000" w:themeColor="text1"/>
          <w:szCs w:val="24"/>
        </w:rPr>
        <w:t>五、突發狀況處理:</w:t>
      </w:r>
    </w:p>
    <w:p w:rsidR="00C36E9F" w:rsidRPr="008D7157" w:rsidRDefault="00C36E9F" w:rsidP="008D7157">
      <w:pPr>
        <w:rPr>
          <w:rFonts w:ascii="標楷體" w:eastAsia="標楷體" w:hAnsi="標楷體"/>
          <w:color w:val="000000" w:themeColor="text1"/>
          <w:szCs w:val="24"/>
        </w:rPr>
      </w:pPr>
      <w:r w:rsidRPr="008D7157">
        <w:rPr>
          <w:rFonts w:ascii="標楷體" w:eastAsia="標楷體" w:hAnsi="標楷體" w:hint="eastAsia"/>
          <w:color w:val="000000" w:themeColor="text1"/>
          <w:szCs w:val="24"/>
        </w:rPr>
        <w:t>1.若遇黑熊，第一時間不可轉身逃跑，可雙手高舉增大身體體積，若黑熊站立，</w:t>
      </w:r>
    </w:p>
    <w:p w:rsidR="00C36E9F" w:rsidRPr="00C8248D" w:rsidRDefault="00C36E9F" w:rsidP="00B0792B">
      <w:pPr>
        <w:pStyle w:val="a8"/>
        <w:ind w:leftChars="0" w:left="1287"/>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把身旁物品丟擲給</w:t>
      </w:r>
      <w:proofErr w:type="gramStart"/>
      <w:r w:rsidRPr="00C8248D">
        <w:rPr>
          <w:rFonts w:ascii="標楷體" w:eastAsia="標楷體" w:hAnsi="標楷體" w:hint="eastAsia"/>
          <w:color w:val="000000" w:themeColor="text1"/>
          <w:szCs w:val="24"/>
        </w:rPr>
        <w:t>牠</w:t>
      </w:r>
      <w:proofErr w:type="gramEnd"/>
      <w:r w:rsidRPr="00C8248D">
        <w:rPr>
          <w:rFonts w:ascii="標楷體" w:eastAsia="標楷體" w:hAnsi="標楷體" w:hint="eastAsia"/>
          <w:color w:val="000000" w:themeColor="text1"/>
          <w:szCs w:val="24"/>
        </w:rPr>
        <w:t>，利用</w:t>
      </w:r>
      <w:proofErr w:type="gramStart"/>
      <w:r w:rsidRPr="00C8248D">
        <w:rPr>
          <w:rFonts w:ascii="標楷體" w:eastAsia="標楷體" w:hAnsi="標楷體" w:hint="eastAsia"/>
          <w:color w:val="000000" w:themeColor="text1"/>
          <w:szCs w:val="24"/>
        </w:rPr>
        <w:t>牠去聞</w:t>
      </w:r>
      <w:proofErr w:type="gramEnd"/>
      <w:r w:rsidRPr="00C8248D">
        <w:rPr>
          <w:rFonts w:ascii="標楷體" w:eastAsia="標楷體" w:hAnsi="標楷體" w:hint="eastAsia"/>
          <w:color w:val="000000" w:themeColor="text1"/>
          <w:szCs w:val="24"/>
        </w:rPr>
        <w:t>物品空檔，趕緊跑。</w:t>
      </w:r>
    </w:p>
    <w:p w:rsidR="00C36E9F" w:rsidRPr="00C8248D" w:rsidRDefault="00C36E9F" w:rsidP="00B0792B">
      <w:pPr>
        <w:ind w:left="567"/>
        <w:rPr>
          <w:rFonts w:ascii="標楷體" w:eastAsia="標楷體" w:hAnsi="標楷體"/>
          <w:color w:val="000000" w:themeColor="text1"/>
          <w:szCs w:val="24"/>
        </w:rPr>
      </w:pPr>
      <w:r w:rsidRPr="00C8248D">
        <w:rPr>
          <w:rFonts w:ascii="標楷體" w:eastAsia="標楷體" w:hAnsi="標楷體" w:hint="eastAsia"/>
          <w:color w:val="000000" w:themeColor="text1"/>
          <w:szCs w:val="24"/>
        </w:rPr>
        <w:t>2.遇到虎頭蜂在身體四周飛翔，立刻站立不動，千萬不要揮手打</w:t>
      </w:r>
      <w:proofErr w:type="gramStart"/>
      <w:r w:rsidRPr="00C8248D">
        <w:rPr>
          <w:rFonts w:ascii="標楷體" w:eastAsia="標楷體" w:hAnsi="標楷體" w:hint="eastAsia"/>
          <w:color w:val="000000" w:themeColor="text1"/>
          <w:szCs w:val="24"/>
        </w:rPr>
        <w:t>牠</w:t>
      </w:r>
      <w:proofErr w:type="gramEnd"/>
      <w:r w:rsidRPr="00C8248D">
        <w:rPr>
          <w:rFonts w:ascii="標楷體" w:eastAsia="標楷體" w:hAnsi="標楷體" w:hint="eastAsia"/>
          <w:color w:val="000000" w:themeColor="text1"/>
          <w:szCs w:val="24"/>
        </w:rPr>
        <w:t>，靜待一些時</w:t>
      </w:r>
    </w:p>
    <w:p w:rsidR="00C36E9F" w:rsidRPr="00C8248D" w:rsidRDefault="00C36E9F" w:rsidP="00B0792B">
      <w:pPr>
        <w:pStyle w:val="a8"/>
        <w:ind w:leftChars="0" w:left="1287"/>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間，虎頭蜂就會飛走。偶而會遇到蜜蜂來舔身上鹽巴，多少施捨吧!</w:t>
      </w:r>
    </w:p>
    <w:p w:rsidR="00C36E9F" w:rsidRPr="008D7157" w:rsidRDefault="00C36E9F" w:rsidP="008D7157">
      <w:pPr>
        <w:rPr>
          <w:rFonts w:ascii="標楷體" w:eastAsia="標楷體" w:hAnsi="標楷體"/>
          <w:color w:val="000000" w:themeColor="text1"/>
          <w:szCs w:val="24"/>
        </w:rPr>
      </w:pPr>
      <w:r w:rsidRPr="008D7157">
        <w:rPr>
          <w:rFonts w:ascii="標楷體" w:eastAsia="標楷體" w:hAnsi="標楷體" w:hint="eastAsia"/>
          <w:color w:val="000000" w:themeColor="text1"/>
          <w:szCs w:val="24"/>
        </w:rPr>
        <w:t>3.猴子一般不會攻擊人類，但若遇到猴群搖動樹枝，盡快離開。</w:t>
      </w:r>
    </w:p>
    <w:p w:rsidR="00C36E9F" w:rsidRPr="008D7157" w:rsidRDefault="00C36E9F" w:rsidP="008D7157">
      <w:pPr>
        <w:rPr>
          <w:rFonts w:ascii="標楷體" w:eastAsia="標楷體" w:hAnsi="標楷體"/>
          <w:color w:val="000000" w:themeColor="text1"/>
          <w:szCs w:val="24"/>
        </w:rPr>
      </w:pPr>
      <w:r w:rsidRPr="008D7157">
        <w:rPr>
          <w:rFonts w:ascii="標楷體" w:eastAsia="標楷體" w:hAnsi="標楷體" w:hint="eastAsia"/>
          <w:color w:val="000000" w:themeColor="text1"/>
          <w:szCs w:val="24"/>
        </w:rPr>
        <w:t>4.萬一走到一半，發生扭傷、跌倒流血，應立刻包紮，再視情況決定行程。若無</w:t>
      </w:r>
    </w:p>
    <w:p w:rsidR="00C36E9F" w:rsidRPr="00C8248D" w:rsidRDefault="00C36E9F" w:rsidP="00B0792B">
      <w:pPr>
        <w:ind w:left="567"/>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法再前進，即刻申請救援。</w:t>
      </w:r>
    </w:p>
    <w:p w:rsidR="008D7157" w:rsidRDefault="00C36E9F" w:rsidP="008D7157">
      <w:pPr>
        <w:rPr>
          <w:rFonts w:ascii="標楷體" w:eastAsia="標楷體" w:hAnsi="標楷體"/>
          <w:color w:val="000000" w:themeColor="text1"/>
          <w:szCs w:val="24"/>
        </w:rPr>
      </w:pPr>
      <w:r w:rsidRPr="008D7157">
        <w:rPr>
          <w:rFonts w:ascii="標楷體" w:eastAsia="標楷體" w:hAnsi="標楷體" w:hint="eastAsia"/>
          <w:color w:val="000000" w:themeColor="text1"/>
          <w:szCs w:val="24"/>
        </w:rPr>
        <w:t>5.各路段迷路機會不大，但若走一陣子發現迷路(看不到路標)，請立刻停留原地等</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hint="eastAsia"/>
          <w:color w:val="000000" w:themeColor="text1"/>
          <w:szCs w:val="24"/>
        </w:rPr>
        <w:t>待。不要亂跑、亂闖，節省體力。</w:t>
      </w:r>
      <w:r w:rsidRPr="008D7157">
        <w:rPr>
          <w:rFonts w:ascii="標楷體" w:eastAsia="標楷體" w:hAnsi="標楷體" w:cs="Arial"/>
          <w:color w:val="000000" w:themeColor="text1"/>
          <w:szCs w:val="24"/>
        </w:rPr>
        <w:t>造成迷路的原因很多，如：無登山嚮導員隨行、</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lastRenderedPageBreak/>
        <w:t>不熟悉登山地理環境、</w:t>
      </w:r>
      <w:proofErr w:type="gramStart"/>
      <w:r w:rsidRPr="008D7157">
        <w:rPr>
          <w:rFonts w:ascii="標楷體" w:eastAsia="標楷體" w:hAnsi="標楷體" w:cs="Arial"/>
          <w:color w:val="000000" w:themeColor="text1"/>
          <w:szCs w:val="24"/>
        </w:rPr>
        <w:t>體能差脫隊</w:t>
      </w:r>
      <w:proofErr w:type="gramEnd"/>
      <w:r w:rsidRPr="008D7157">
        <w:rPr>
          <w:rFonts w:ascii="標楷體" w:eastAsia="標楷體" w:hAnsi="標楷體" w:cs="Arial"/>
          <w:color w:val="000000" w:themeColor="text1"/>
          <w:szCs w:val="24"/>
        </w:rPr>
        <w:t>、未攜帶登山地圖、指北針、未養成隨時定位的</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習慣、天候因素等。登山健行切忌因為趕時間</w:t>
      </w:r>
      <w:proofErr w:type="gramStart"/>
      <w:r w:rsidRPr="008D7157">
        <w:rPr>
          <w:rFonts w:ascii="標楷體" w:eastAsia="標楷體" w:hAnsi="標楷體" w:cs="Arial"/>
          <w:color w:val="000000" w:themeColor="text1"/>
          <w:szCs w:val="24"/>
        </w:rPr>
        <w:t>而抄不熟悉</w:t>
      </w:r>
      <w:proofErr w:type="gramEnd"/>
      <w:r w:rsidRPr="008D7157">
        <w:rPr>
          <w:rFonts w:ascii="標楷體" w:eastAsia="標楷體" w:hAnsi="標楷體" w:cs="Arial"/>
          <w:color w:val="000000" w:themeColor="text1"/>
          <w:szCs w:val="24"/>
        </w:rPr>
        <w:t>的小路。登山行動中應隨</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時留心觀察周圍的風景及地形、地物以及前面的人所留下的腳印，同時應注意嚮導</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員留下的記號或足以指引正確路徑的任何標誌。遇叉路時尤應仔細辨認觀察，可</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用哨音聯絡，或等候隊伍確定正確路徑。對於沒有到過的山區或濃密的芒草林、箭</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竹林，都應沿途留下記號，以便走錯路</w:t>
      </w:r>
      <w:proofErr w:type="gramStart"/>
      <w:r w:rsidRPr="008D7157">
        <w:rPr>
          <w:rFonts w:ascii="標楷體" w:eastAsia="標楷體" w:hAnsi="標楷體" w:cs="Arial"/>
          <w:color w:val="000000" w:themeColor="text1"/>
          <w:szCs w:val="24"/>
        </w:rPr>
        <w:t>時可原路</w:t>
      </w:r>
      <w:proofErr w:type="gramEnd"/>
      <w:r w:rsidRPr="008D7157">
        <w:rPr>
          <w:rFonts w:ascii="標楷體" w:eastAsia="標楷體" w:hAnsi="標楷體" w:cs="Arial"/>
          <w:color w:val="000000" w:themeColor="text1"/>
          <w:szCs w:val="24"/>
        </w:rPr>
        <w:t>折回。並且對一些容易誤認的獸</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徑、獵徑、林道、保線路、取</w:t>
      </w:r>
      <w:proofErr w:type="gramStart"/>
      <w:r w:rsidRPr="008D7157">
        <w:rPr>
          <w:rFonts w:ascii="標楷體" w:eastAsia="標楷體" w:hAnsi="標楷體" w:cs="Arial"/>
          <w:color w:val="000000" w:themeColor="text1"/>
          <w:szCs w:val="24"/>
        </w:rPr>
        <w:t>水徑等</w:t>
      </w:r>
      <w:proofErr w:type="gramEnd"/>
      <w:r w:rsidRPr="008D7157">
        <w:rPr>
          <w:rFonts w:ascii="標楷體" w:eastAsia="標楷體" w:hAnsi="標楷體" w:cs="Arial"/>
          <w:color w:val="000000" w:themeColor="text1"/>
          <w:szCs w:val="24"/>
        </w:rPr>
        <w:t>，都應加以辨認。為了減少迷路時的困擾，</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最好避免單獨一人登山或脫隊。行前若能購置指北針、省電的LED手電筒或手搖</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(手壓)發電的手電筒(有些多功能的機型具有手機充電、收音機、閃光燈和哨音等</w:t>
      </w:r>
    </w:p>
    <w:p w:rsid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功能)、(電池式)手機充電器、雨衣、禦寒衣物、打火機、口哨、萬能刀、GPS等</w:t>
      </w:r>
    </w:p>
    <w:p w:rsidR="00C36E9F" w:rsidRPr="008D7157" w:rsidRDefault="00C36E9F" w:rsidP="008D7157">
      <w:pPr>
        <w:rPr>
          <w:rFonts w:ascii="標楷體" w:eastAsia="標楷體" w:hAnsi="標楷體" w:cs="Arial"/>
          <w:color w:val="000000" w:themeColor="text1"/>
          <w:szCs w:val="24"/>
        </w:rPr>
      </w:pPr>
      <w:r w:rsidRPr="008D7157">
        <w:rPr>
          <w:rFonts w:ascii="標楷體" w:eastAsia="標楷體" w:hAnsi="標楷體" w:cs="Arial"/>
          <w:color w:val="000000" w:themeColor="text1"/>
          <w:szCs w:val="24"/>
        </w:rPr>
        <w:t>攜帶備用，萬一迷路時，也比較能維護安全。</w:t>
      </w:r>
    </w:p>
    <w:p w:rsidR="008D7157" w:rsidRPr="008D7157" w:rsidRDefault="00C36E9F" w:rsidP="008D7157">
      <w:pPr>
        <w:pStyle w:val="a8"/>
        <w:numPr>
          <w:ilvl w:val="1"/>
          <w:numId w:val="2"/>
        </w:numPr>
        <w:ind w:leftChars="0"/>
        <w:rPr>
          <w:rFonts w:ascii="標楷體" w:eastAsia="標楷體" w:hAnsi="標楷體" w:cs="Times New Roman"/>
          <w:bCs/>
          <w:color w:val="000000" w:themeColor="text1"/>
          <w:kern w:val="0"/>
          <w:szCs w:val="24"/>
        </w:rPr>
      </w:pPr>
      <w:r w:rsidRPr="008D7157">
        <w:rPr>
          <w:rFonts w:ascii="標楷體" w:eastAsia="標楷體" w:hAnsi="標楷體"/>
          <w:color w:val="000000" w:themeColor="text1"/>
          <w:szCs w:val="24"/>
        </w:rPr>
        <w:t>若</w:t>
      </w:r>
      <w:r w:rsidRPr="008D7157">
        <w:rPr>
          <w:rFonts w:ascii="標楷體" w:eastAsia="標楷體" w:hAnsi="標楷體" w:hint="eastAsia"/>
          <w:color w:val="000000" w:themeColor="text1"/>
          <w:szCs w:val="24"/>
        </w:rPr>
        <w:t>遇下大雨、打雷而危及安全，宜聽從領隊決定是否繼續前進、撤退。</w:t>
      </w:r>
      <w:r w:rsidRPr="008D7157">
        <w:rPr>
          <w:rFonts w:ascii="標楷體" w:eastAsia="標楷體" w:hAnsi="標楷體" w:cs="Times New Roman" w:hint="eastAsia"/>
          <w:bCs/>
          <w:color w:val="000000" w:themeColor="text1"/>
          <w:kern w:val="0"/>
          <w:szCs w:val="24"/>
        </w:rPr>
        <w:t>從事登山活</w:t>
      </w:r>
    </w:p>
    <w:p w:rsidR="005A5400" w:rsidRDefault="00C36E9F" w:rsidP="005A5400">
      <w:pPr>
        <w:pStyle w:val="a8"/>
        <w:ind w:leftChars="0" w:left="840"/>
        <w:rPr>
          <w:rFonts w:ascii="標楷體" w:eastAsia="標楷體" w:hAnsi="標楷體" w:cs="Times New Roman"/>
          <w:bCs/>
          <w:color w:val="000000" w:themeColor="text1"/>
          <w:kern w:val="0"/>
          <w:szCs w:val="24"/>
        </w:rPr>
      </w:pPr>
      <w:r w:rsidRPr="008D7157">
        <w:rPr>
          <w:rFonts w:ascii="標楷體" w:eastAsia="標楷體" w:hAnsi="標楷體" w:cs="Times New Roman" w:hint="eastAsia"/>
          <w:bCs/>
          <w:color w:val="000000" w:themeColor="text1"/>
          <w:kern w:val="0"/>
          <w:szCs w:val="24"/>
        </w:rPr>
        <w:t>動遇到惡劣的天氣變化時，不要勉強繼續前進，最好是及時撤退下山，或</w:t>
      </w:r>
      <w:r w:rsidRPr="00C8248D">
        <w:rPr>
          <w:rFonts w:ascii="標楷體" w:eastAsia="標楷體" w:hAnsi="標楷體" w:cs="Times New Roman" w:hint="eastAsia"/>
          <w:bCs/>
          <w:color w:val="000000" w:themeColor="text1"/>
          <w:kern w:val="0"/>
          <w:szCs w:val="24"/>
        </w:rPr>
        <w:t>在較安全的處所休息等待天氣好轉。全體隊員應共同合作應付困難，不要過度分散行動，才能互動、互助合作共度難關。</w:t>
      </w:r>
      <w:r w:rsidRPr="00C8248D">
        <w:rPr>
          <w:rFonts w:ascii="標楷體" w:eastAsia="標楷體" w:hAnsi="標楷體" w:cs="Times New Roman" w:hint="eastAsia"/>
          <w:color w:val="000000" w:themeColor="text1"/>
          <w:kern w:val="0"/>
          <w:szCs w:val="24"/>
        </w:rPr>
        <w:t>在登山活動途中遇到降雨，如果是短暫的小雨，尚可穿著雨具遮擋，如果是大雨或豪雨，最好是趕快停止行動，尋找可躲避休息的地方，切忌在大雨中勉強行進，否則很容易就發生失溫的危險。</w:t>
      </w:r>
      <w:r w:rsidRPr="005A5400">
        <w:rPr>
          <w:rFonts w:ascii="標楷體" w:eastAsia="標楷體" w:hAnsi="標楷體" w:cs="Times New Roman" w:hint="eastAsia"/>
          <w:bCs/>
          <w:color w:val="000000" w:themeColor="text1"/>
          <w:kern w:val="0"/>
          <w:szCs w:val="24"/>
        </w:rPr>
        <w:t>萬一發生意外時，領隊與隊員都不可慌亂失措，一定要分工合作鎮靜處理。可以視意外事件的情況，依意外救援與急救的作業程序處理，將傷害減低至最小</w:t>
      </w:r>
      <w:r w:rsidRPr="00C8248D">
        <w:rPr>
          <w:rFonts w:ascii="標楷體" w:eastAsia="標楷體" w:hAnsi="標楷體" w:cs="Times New Roman" w:hint="eastAsia"/>
          <w:bCs/>
          <w:color w:val="000000" w:themeColor="text1"/>
          <w:kern w:val="0"/>
          <w:szCs w:val="24"/>
        </w:rPr>
        <w:t xml:space="preserve"> 的程度，並且避免發生後續的第二次意外。</w:t>
      </w:r>
    </w:p>
    <w:p w:rsidR="00C36E9F" w:rsidRDefault="00C36E9F" w:rsidP="001C5B1B">
      <w:pPr>
        <w:pStyle w:val="a8"/>
        <w:numPr>
          <w:ilvl w:val="1"/>
          <w:numId w:val="2"/>
        </w:numPr>
        <w:spacing w:line="360" w:lineRule="exact"/>
        <w:ind w:leftChars="0"/>
        <w:rPr>
          <w:rFonts w:ascii="標楷體" w:eastAsia="標楷體" w:hAnsi="標楷體" w:cs="Times New Roman"/>
          <w:color w:val="000000" w:themeColor="text1"/>
          <w:kern w:val="0"/>
          <w:szCs w:val="24"/>
        </w:rPr>
      </w:pPr>
      <w:r w:rsidRPr="005A5400">
        <w:rPr>
          <w:rFonts w:ascii="標楷體" w:eastAsia="標楷體" w:hAnsi="標楷體" w:cs="Times New Roman" w:hint="eastAsia"/>
          <w:color w:val="000000" w:themeColor="text1"/>
          <w:kern w:val="0"/>
          <w:szCs w:val="24"/>
        </w:rPr>
        <w:t>氣象預報會有豪雨時，對於已計畫好的登山活動，要不要照常進行或臨時取消，是最令人傷腦筋的問題。就要隨時注意氣象預報的後續發展，提防雨水劇增造成路滑、山崩、溪水暴漲、交通中斷等危險，並要審慎評估取消、延後行程的可能。</w:t>
      </w:r>
    </w:p>
    <w:p w:rsidR="005A5400" w:rsidRPr="005A5400" w:rsidRDefault="00C36E9F" w:rsidP="005A5400">
      <w:pPr>
        <w:pStyle w:val="a8"/>
        <w:numPr>
          <w:ilvl w:val="1"/>
          <w:numId w:val="2"/>
        </w:numPr>
        <w:spacing w:before="120" w:line="280" w:lineRule="exact"/>
        <w:ind w:leftChars="0"/>
        <w:jc w:val="both"/>
        <w:rPr>
          <w:rFonts w:ascii="標楷體" w:eastAsia="標楷體" w:hAnsi="標楷體"/>
          <w:color w:val="000000" w:themeColor="text1"/>
          <w:szCs w:val="24"/>
        </w:rPr>
      </w:pPr>
      <w:r w:rsidRPr="005A5400">
        <w:rPr>
          <w:rFonts w:ascii="標楷體" w:eastAsia="標楷體" w:hAnsi="標楷體" w:hint="eastAsia"/>
          <w:color w:val="000000" w:themeColor="text1"/>
          <w:szCs w:val="24"/>
        </w:rPr>
        <w:t>遇有雷電時，散開行進，</w:t>
      </w:r>
      <w:proofErr w:type="gramStart"/>
      <w:r w:rsidRPr="005A5400">
        <w:rPr>
          <w:rFonts w:ascii="標楷體" w:eastAsia="標楷體" w:hAnsi="標楷體" w:hint="eastAsia"/>
          <w:color w:val="000000" w:themeColor="text1"/>
          <w:szCs w:val="24"/>
        </w:rPr>
        <w:t>免全遭殃</w:t>
      </w:r>
      <w:proofErr w:type="gramEnd"/>
      <w:r w:rsidRPr="005A5400">
        <w:rPr>
          <w:rFonts w:ascii="標楷體" w:eastAsia="標楷體" w:hAnsi="標楷體" w:hint="eastAsia"/>
          <w:color w:val="000000" w:themeColor="text1"/>
          <w:szCs w:val="24"/>
        </w:rPr>
        <w:t>；雷雨交加時，若正在曠野中行進，應立即散開隊</w:t>
      </w:r>
    </w:p>
    <w:p w:rsidR="00C36E9F" w:rsidRPr="00C8248D" w:rsidRDefault="00C36E9F" w:rsidP="005A5400">
      <w:pPr>
        <w:pStyle w:val="a8"/>
        <w:spacing w:before="120" w:line="280" w:lineRule="exact"/>
        <w:ind w:leftChars="0" w:left="840"/>
        <w:jc w:val="both"/>
        <w:rPr>
          <w:rFonts w:ascii="標楷體" w:eastAsia="標楷體" w:hAnsi="標楷體"/>
          <w:color w:val="000000" w:themeColor="text1"/>
          <w:szCs w:val="24"/>
        </w:rPr>
      </w:pPr>
      <w:r w:rsidRPr="005A5400">
        <w:rPr>
          <w:rFonts w:ascii="標楷體" w:eastAsia="標楷體" w:hAnsi="標楷體" w:hint="eastAsia"/>
          <w:color w:val="000000" w:themeColor="text1"/>
          <w:szCs w:val="24"/>
        </w:rPr>
        <w:t>伍，以免過度集中，被雷轟擊。若閃光突現而</w:t>
      </w:r>
      <w:proofErr w:type="gramStart"/>
      <w:r w:rsidRPr="005A5400">
        <w:rPr>
          <w:rFonts w:ascii="標楷體" w:eastAsia="標楷體" w:hAnsi="標楷體" w:hint="eastAsia"/>
          <w:color w:val="000000" w:themeColor="text1"/>
          <w:szCs w:val="24"/>
        </w:rPr>
        <w:t>雷聲瞬至</w:t>
      </w:r>
      <w:proofErr w:type="gramEnd"/>
      <w:r w:rsidRPr="005A5400">
        <w:rPr>
          <w:rFonts w:ascii="標楷體" w:eastAsia="標楷體" w:hAnsi="標楷體" w:hint="eastAsia"/>
          <w:color w:val="000000" w:themeColor="text1"/>
          <w:szCs w:val="24"/>
        </w:rPr>
        <w:t>，則</w:t>
      </w:r>
      <w:proofErr w:type="gramStart"/>
      <w:r w:rsidRPr="005A5400">
        <w:rPr>
          <w:rFonts w:ascii="標楷體" w:eastAsia="標楷體" w:hAnsi="標楷體" w:hint="eastAsia"/>
          <w:color w:val="000000" w:themeColor="text1"/>
          <w:szCs w:val="24"/>
        </w:rPr>
        <w:t>附近落雷</w:t>
      </w:r>
      <w:proofErr w:type="gramEnd"/>
      <w:r w:rsidRPr="00C8248D">
        <w:rPr>
          <w:rFonts w:ascii="標楷體" w:eastAsia="標楷體" w:hAnsi="標楷體" w:hint="eastAsia"/>
          <w:color w:val="000000" w:themeColor="text1"/>
          <w:szCs w:val="24"/>
        </w:rPr>
        <w:t>的機率很大，需特別當心。避開孤立木，</w:t>
      </w:r>
      <w:proofErr w:type="gramStart"/>
      <w:r w:rsidRPr="00C8248D">
        <w:rPr>
          <w:rFonts w:ascii="標楷體" w:eastAsia="標楷體" w:hAnsi="標楷體" w:hint="eastAsia"/>
          <w:color w:val="000000" w:themeColor="text1"/>
          <w:szCs w:val="24"/>
        </w:rPr>
        <w:t>曠地莫</w:t>
      </w:r>
      <w:proofErr w:type="gramEnd"/>
      <w:r w:rsidRPr="00C8248D">
        <w:rPr>
          <w:rFonts w:ascii="標楷體" w:eastAsia="標楷體" w:hAnsi="標楷體" w:hint="eastAsia"/>
          <w:color w:val="000000" w:themeColor="text1"/>
          <w:szCs w:val="24"/>
        </w:rPr>
        <w:t>撐傘；孤立木因集聚電荷，</w:t>
      </w:r>
      <w:proofErr w:type="gramStart"/>
      <w:r w:rsidRPr="00C8248D">
        <w:rPr>
          <w:rFonts w:ascii="標楷體" w:eastAsia="標楷體" w:hAnsi="標楷體" w:hint="eastAsia"/>
          <w:color w:val="000000" w:themeColor="text1"/>
          <w:szCs w:val="24"/>
        </w:rPr>
        <w:t>致易遭</w:t>
      </w:r>
      <w:proofErr w:type="gramEnd"/>
      <w:r w:rsidRPr="00C8248D">
        <w:rPr>
          <w:rFonts w:ascii="標楷體" w:eastAsia="標楷體" w:hAnsi="標楷體" w:hint="eastAsia"/>
          <w:color w:val="000000" w:themeColor="text1"/>
          <w:szCs w:val="24"/>
        </w:rPr>
        <w:t>雷</w:t>
      </w:r>
      <w:proofErr w:type="gramStart"/>
      <w:r w:rsidRPr="00C8248D">
        <w:rPr>
          <w:rFonts w:ascii="標楷體" w:eastAsia="標楷體" w:hAnsi="標楷體" w:hint="eastAsia"/>
          <w:color w:val="000000" w:themeColor="text1"/>
          <w:szCs w:val="24"/>
        </w:rPr>
        <w:t>殛</w:t>
      </w:r>
      <w:proofErr w:type="gramEnd"/>
      <w:r w:rsidRPr="00C8248D">
        <w:rPr>
          <w:rFonts w:ascii="標楷體" w:eastAsia="標楷體" w:hAnsi="標楷體" w:hint="eastAsia"/>
          <w:color w:val="000000" w:themeColor="text1"/>
          <w:szCs w:val="24"/>
        </w:rPr>
        <w:t>，此為一般性之物理常識。因此在</w:t>
      </w:r>
      <w:proofErr w:type="gramStart"/>
      <w:r w:rsidRPr="00C8248D">
        <w:rPr>
          <w:rFonts w:ascii="標楷體" w:eastAsia="標楷體" w:hAnsi="標楷體" w:hint="eastAsia"/>
          <w:color w:val="000000" w:themeColor="text1"/>
          <w:szCs w:val="24"/>
        </w:rPr>
        <w:t>成叢矮林間避</w:t>
      </w:r>
      <w:proofErr w:type="gramEnd"/>
      <w:r w:rsidRPr="00C8248D">
        <w:rPr>
          <w:rFonts w:ascii="標楷體" w:eastAsia="標楷體" w:hAnsi="標楷體" w:hint="eastAsia"/>
          <w:color w:val="000000" w:themeColor="text1"/>
          <w:szCs w:val="24"/>
        </w:rPr>
        <w:t>雷雨遠比在孤立樹下安全。而撐傘則與孤立木有相同效應，76年5月24日中和市運會兩位撐傘丈量標槍擲遠之學生遭雷</w:t>
      </w:r>
      <w:proofErr w:type="gramStart"/>
      <w:r w:rsidRPr="00C8248D">
        <w:rPr>
          <w:rFonts w:ascii="標楷體" w:eastAsia="標楷體" w:hAnsi="標楷體" w:hint="eastAsia"/>
          <w:color w:val="000000" w:themeColor="text1"/>
          <w:szCs w:val="24"/>
        </w:rPr>
        <w:t>殛</w:t>
      </w:r>
      <w:proofErr w:type="gramEnd"/>
      <w:r w:rsidRPr="00C8248D">
        <w:rPr>
          <w:rFonts w:ascii="標楷體" w:eastAsia="標楷體" w:hAnsi="標楷體" w:hint="eastAsia"/>
          <w:color w:val="000000" w:themeColor="text1"/>
          <w:szCs w:val="24"/>
        </w:rPr>
        <w:t>即為顯例。避</w:t>
      </w:r>
      <w:proofErr w:type="gramStart"/>
      <w:r w:rsidRPr="00C8248D">
        <w:rPr>
          <w:rFonts w:ascii="標楷體" w:eastAsia="標楷體" w:hAnsi="標楷體" w:hint="eastAsia"/>
          <w:color w:val="000000" w:themeColor="text1"/>
          <w:szCs w:val="24"/>
        </w:rPr>
        <w:t>雷不靠樹，淺流石罅</w:t>
      </w:r>
      <w:proofErr w:type="gramEnd"/>
      <w:r w:rsidRPr="00C8248D">
        <w:rPr>
          <w:rFonts w:ascii="標楷體" w:eastAsia="標楷體" w:hAnsi="標楷體" w:hint="eastAsia"/>
          <w:color w:val="000000" w:themeColor="text1"/>
          <w:szCs w:val="24"/>
        </w:rPr>
        <w:t>莫進入；</w:t>
      </w:r>
      <w:proofErr w:type="gramStart"/>
      <w:r w:rsidRPr="00C8248D">
        <w:rPr>
          <w:rFonts w:ascii="標楷體" w:eastAsia="標楷體" w:hAnsi="標楷體" w:hint="eastAsia"/>
          <w:color w:val="000000" w:themeColor="text1"/>
          <w:szCs w:val="24"/>
        </w:rPr>
        <w:t>樹林內避雷</w:t>
      </w:r>
      <w:proofErr w:type="gramEnd"/>
      <w:r w:rsidRPr="00C8248D">
        <w:rPr>
          <w:rFonts w:ascii="標楷體" w:eastAsia="標楷體" w:hAnsi="標楷體" w:hint="eastAsia"/>
          <w:color w:val="000000" w:themeColor="text1"/>
          <w:szCs w:val="24"/>
        </w:rPr>
        <w:t xml:space="preserve"> 時，身體應避免</w:t>
      </w:r>
      <w:proofErr w:type="gramStart"/>
      <w:r w:rsidRPr="00C8248D">
        <w:rPr>
          <w:rFonts w:ascii="標楷體" w:eastAsia="標楷體" w:hAnsi="標楷體" w:hint="eastAsia"/>
          <w:color w:val="000000" w:themeColor="text1"/>
          <w:szCs w:val="24"/>
        </w:rPr>
        <w:t>緊靠樹身</w:t>
      </w:r>
      <w:proofErr w:type="gramEnd"/>
      <w:r w:rsidRPr="00C8248D">
        <w:rPr>
          <w:rFonts w:ascii="標楷體" w:eastAsia="標楷體" w:hAnsi="標楷體" w:hint="eastAsia"/>
          <w:color w:val="000000" w:themeColor="text1"/>
          <w:szCs w:val="24"/>
        </w:rPr>
        <w:t>，以</w:t>
      </w:r>
      <w:proofErr w:type="gramStart"/>
      <w:r w:rsidRPr="00C8248D">
        <w:rPr>
          <w:rFonts w:ascii="標楷體" w:eastAsia="標楷體" w:hAnsi="標楷體" w:hint="eastAsia"/>
          <w:color w:val="000000" w:themeColor="text1"/>
          <w:szCs w:val="24"/>
        </w:rPr>
        <w:t>防止感電</w:t>
      </w:r>
      <w:proofErr w:type="gramEnd"/>
      <w:r w:rsidRPr="00C8248D">
        <w:rPr>
          <w:rFonts w:ascii="標楷體" w:eastAsia="標楷體" w:hAnsi="標楷體" w:hint="eastAsia"/>
          <w:color w:val="000000" w:themeColor="text1"/>
          <w:szCs w:val="24"/>
        </w:rPr>
        <w:t>。潮濕岩壁亦然，應於樹幹周圍45度內或離開岩壁二十公尺以上處所避雷，同時也避開溪流和狹窄的石罅隙，電流常順著這些通道走，遭</w:t>
      </w:r>
      <w:proofErr w:type="gramStart"/>
      <w:r w:rsidRPr="00C8248D">
        <w:rPr>
          <w:rFonts w:ascii="標楷體" w:eastAsia="標楷體" w:hAnsi="標楷體" w:hint="eastAsia"/>
          <w:color w:val="000000" w:themeColor="text1"/>
          <w:szCs w:val="24"/>
        </w:rPr>
        <w:t>殛</w:t>
      </w:r>
      <w:proofErr w:type="gramEnd"/>
      <w:r w:rsidRPr="00C8248D">
        <w:rPr>
          <w:rFonts w:ascii="標楷體" w:eastAsia="標楷體" w:hAnsi="標楷體" w:hint="eastAsia"/>
          <w:color w:val="000000" w:themeColor="text1"/>
          <w:szCs w:val="24"/>
        </w:rPr>
        <w:t>的危險性較大。</w:t>
      </w:r>
      <w:proofErr w:type="gramStart"/>
      <w:r w:rsidRPr="00C8248D">
        <w:rPr>
          <w:rFonts w:ascii="標楷體" w:eastAsia="標楷體" w:hAnsi="標楷體" w:hint="eastAsia"/>
          <w:color w:val="000000" w:themeColor="text1"/>
          <w:szCs w:val="24"/>
        </w:rPr>
        <w:t>行進間如突然</w:t>
      </w:r>
      <w:proofErr w:type="gramEnd"/>
      <w:r w:rsidRPr="00C8248D">
        <w:rPr>
          <w:rFonts w:ascii="標楷體" w:eastAsia="標楷體" w:hAnsi="標楷體" w:hint="eastAsia"/>
          <w:color w:val="000000" w:themeColor="text1"/>
          <w:szCs w:val="24"/>
        </w:rPr>
        <w:t>感到頭皮發麻、</w:t>
      </w:r>
      <w:proofErr w:type="gramStart"/>
      <w:r w:rsidRPr="00C8248D">
        <w:rPr>
          <w:rFonts w:ascii="標楷體" w:eastAsia="標楷體" w:hAnsi="標楷體" w:hint="eastAsia"/>
          <w:color w:val="000000" w:themeColor="text1"/>
          <w:szCs w:val="24"/>
        </w:rPr>
        <w:t>髮</w:t>
      </w:r>
      <w:proofErr w:type="gramEnd"/>
      <w:r w:rsidRPr="00C8248D">
        <w:rPr>
          <w:rFonts w:ascii="標楷體" w:eastAsia="標楷體" w:hAnsi="標楷體" w:hint="eastAsia"/>
          <w:color w:val="000000" w:themeColor="text1"/>
          <w:szCs w:val="24"/>
        </w:rPr>
        <w:t>根豎立，皮膚有刺痛感覺，情緒亢奮緊張，這表示大氣中大量充電現象，會</w:t>
      </w:r>
      <w:proofErr w:type="gramStart"/>
      <w:r w:rsidRPr="00C8248D">
        <w:rPr>
          <w:rFonts w:ascii="標楷體" w:eastAsia="標楷體" w:hAnsi="標楷體" w:hint="eastAsia"/>
          <w:color w:val="000000" w:themeColor="text1"/>
          <w:szCs w:val="24"/>
        </w:rPr>
        <w:t>隨時落雷</w:t>
      </w:r>
      <w:proofErr w:type="gramEnd"/>
      <w:r w:rsidRPr="00C8248D">
        <w:rPr>
          <w:rFonts w:ascii="標楷體" w:eastAsia="標楷體" w:hAnsi="標楷體" w:hint="eastAsia"/>
          <w:color w:val="000000" w:themeColor="text1"/>
          <w:szCs w:val="24"/>
        </w:rPr>
        <w:t>，應迅速蜷曲蹲下，俯臥地面避難的方式，並不算好辦法；人體和</w:t>
      </w:r>
      <w:proofErr w:type="gramStart"/>
      <w:r w:rsidRPr="00C8248D">
        <w:rPr>
          <w:rFonts w:ascii="標楷體" w:eastAsia="標楷體" w:hAnsi="標楷體" w:hint="eastAsia"/>
          <w:color w:val="000000" w:themeColor="text1"/>
          <w:szCs w:val="24"/>
        </w:rPr>
        <w:t>地面感電面積</w:t>
      </w:r>
      <w:proofErr w:type="gramEnd"/>
      <w:r w:rsidRPr="00C8248D">
        <w:rPr>
          <w:rFonts w:ascii="標楷體" w:eastAsia="標楷體" w:hAnsi="標楷體" w:hint="eastAsia"/>
          <w:color w:val="000000" w:themeColor="text1"/>
          <w:szCs w:val="24"/>
        </w:rPr>
        <w:t>過大，較容易觸電；也不可抬頭上望，最好用絕緣衣物包覆頭部，直到</w:t>
      </w:r>
      <w:proofErr w:type="gramStart"/>
      <w:r w:rsidRPr="00C8248D">
        <w:rPr>
          <w:rFonts w:ascii="標楷體" w:eastAsia="標楷體" w:hAnsi="標楷體" w:hint="eastAsia"/>
          <w:color w:val="000000" w:themeColor="text1"/>
          <w:szCs w:val="24"/>
        </w:rPr>
        <w:t>剌</w:t>
      </w:r>
      <w:proofErr w:type="gramEnd"/>
      <w:r w:rsidRPr="00C8248D">
        <w:rPr>
          <w:rFonts w:ascii="標楷體" w:eastAsia="標楷體" w:hAnsi="標楷體" w:hint="eastAsia"/>
          <w:color w:val="000000" w:themeColor="text1"/>
          <w:szCs w:val="24"/>
        </w:rPr>
        <w:t>痛感覺消除時，趕緊走避。登山</w:t>
      </w:r>
      <w:proofErr w:type="gramStart"/>
      <w:r w:rsidRPr="00C8248D">
        <w:rPr>
          <w:rFonts w:ascii="標楷體" w:eastAsia="標楷體" w:hAnsi="標楷體" w:hint="eastAsia"/>
          <w:color w:val="000000" w:themeColor="text1"/>
          <w:szCs w:val="24"/>
        </w:rPr>
        <w:t>杖</w:t>
      </w:r>
      <w:proofErr w:type="gramEnd"/>
      <w:r w:rsidRPr="00C8248D">
        <w:rPr>
          <w:rFonts w:ascii="標楷體" w:eastAsia="標楷體" w:hAnsi="標楷體" w:hint="eastAsia"/>
          <w:color w:val="000000" w:themeColor="text1"/>
          <w:szCs w:val="24"/>
        </w:rPr>
        <w:t>大都是碳纖維製造，也會導電，千萬不要高舉。</w:t>
      </w:r>
    </w:p>
    <w:p w:rsidR="00C36E9F" w:rsidRPr="005A5400" w:rsidRDefault="00C36E9F" w:rsidP="005A5400">
      <w:pPr>
        <w:spacing w:before="120" w:line="240" w:lineRule="exact"/>
        <w:ind w:firstLineChars="150" w:firstLine="360"/>
        <w:jc w:val="both"/>
        <w:rPr>
          <w:rFonts w:ascii="標楷體" w:eastAsia="標楷體" w:hAnsi="標楷體"/>
          <w:color w:val="000000" w:themeColor="text1"/>
          <w:szCs w:val="24"/>
        </w:rPr>
      </w:pPr>
      <w:r w:rsidRPr="005A5400">
        <w:rPr>
          <w:rFonts w:ascii="標楷體" w:eastAsia="標楷體" w:hAnsi="標楷體" w:hint="eastAsia"/>
          <w:color w:val="000000" w:themeColor="text1"/>
          <w:szCs w:val="24"/>
        </w:rPr>
        <w:t>10.許多意外是因濃霧所造成，當大霧籠罩時，四野茫茫，看不見任何目標，就</w:t>
      </w:r>
    </w:p>
    <w:p w:rsidR="00C36E9F" w:rsidRPr="00C8248D" w:rsidRDefault="00C36E9F" w:rsidP="00B0792B">
      <w:pPr>
        <w:pStyle w:val="a8"/>
        <w:spacing w:before="120" w:line="240" w:lineRule="exact"/>
        <w:ind w:leftChars="0" w:left="1287"/>
        <w:jc w:val="both"/>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像在漆黑中摸索，雖然帶有地圖，指北針、地圖也無法絕對掌握眼前之地形地</w:t>
      </w:r>
    </w:p>
    <w:p w:rsidR="00C36E9F" w:rsidRPr="00C8248D" w:rsidRDefault="00C36E9F" w:rsidP="00B0792B">
      <w:pPr>
        <w:pStyle w:val="a8"/>
        <w:spacing w:before="120" w:line="240" w:lineRule="exact"/>
        <w:ind w:leftChars="0" w:left="1287"/>
        <w:jc w:val="both"/>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勢。錯開一條小徑，就有迷路可能，隊伍在這種情況下，前後較難呼應，</w:t>
      </w:r>
      <w:proofErr w:type="gramStart"/>
      <w:r w:rsidRPr="00C8248D">
        <w:rPr>
          <w:rFonts w:ascii="標楷體" w:eastAsia="標楷體" w:hAnsi="標楷體" w:hint="eastAsia"/>
          <w:color w:val="000000" w:themeColor="text1"/>
          <w:szCs w:val="24"/>
        </w:rPr>
        <w:t>最</w:t>
      </w:r>
      <w:proofErr w:type="gramEnd"/>
      <w:r w:rsidRPr="00C8248D">
        <w:rPr>
          <w:rFonts w:ascii="標楷體" w:eastAsia="標楷體" w:hAnsi="標楷體" w:hint="eastAsia"/>
          <w:color w:val="000000" w:themeColor="text1"/>
          <w:szCs w:val="24"/>
        </w:rPr>
        <w:t>容</w:t>
      </w:r>
    </w:p>
    <w:p w:rsidR="00C36E9F" w:rsidRPr="00C8248D" w:rsidRDefault="00C36E9F" w:rsidP="00B0792B">
      <w:pPr>
        <w:pStyle w:val="a8"/>
        <w:spacing w:before="120" w:line="240" w:lineRule="exact"/>
        <w:ind w:leftChars="0" w:left="1287"/>
        <w:jc w:val="both"/>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易分散，也最易陷入迷途而</w:t>
      </w:r>
      <w:proofErr w:type="gramStart"/>
      <w:r w:rsidRPr="00C8248D">
        <w:rPr>
          <w:rFonts w:ascii="標楷體" w:eastAsia="標楷體" w:hAnsi="標楷體" w:hint="eastAsia"/>
          <w:color w:val="000000" w:themeColor="text1"/>
          <w:szCs w:val="24"/>
        </w:rPr>
        <w:t>不</w:t>
      </w:r>
      <w:proofErr w:type="gramEnd"/>
      <w:r w:rsidRPr="00C8248D">
        <w:rPr>
          <w:rFonts w:ascii="標楷體" w:eastAsia="標楷體" w:hAnsi="標楷體" w:hint="eastAsia"/>
          <w:color w:val="000000" w:themeColor="text1"/>
          <w:szCs w:val="24"/>
        </w:rPr>
        <w:t>自知，時間一久，就會愈陷愈深，因此，在持續</w:t>
      </w:r>
    </w:p>
    <w:p w:rsidR="00C36E9F" w:rsidRPr="00C8248D" w:rsidRDefault="00C36E9F" w:rsidP="00B0792B">
      <w:pPr>
        <w:pStyle w:val="a8"/>
        <w:spacing w:before="120" w:line="240" w:lineRule="exact"/>
        <w:ind w:leftChars="0" w:left="1287"/>
        <w:jc w:val="both"/>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性濃霧裡，隊伍最好能集合一起行動；如需勉強前進，也要人員接踵而行，時</w:t>
      </w:r>
    </w:p>
    <w:p w:rsidR="00C36E9F" w:rsidRPr="00C8248D" w:rsidRDefault="00C36E9F" w:rsidP="00B0792B">
      <w:pPr>
        <w:pStyle w:val="a8"/>
        <w:spacing w:before="120" w:line="240" w:lineRule="exact"/>
        <w:ind w:leftChars="0" w:left="1287"/>
        <w:jc w:val="both"/>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刻憑藉經驗，配合地圖與指</w:t>
      </w:r>
      <w:proofErr w:type="gramStart"/>
      <w:r w:rsidRPr="00C8248D">
        <w:rPr>
          <w:rFonts w:ascii="標楷體" w:eastAsia="標楷體" w:hAnsi="標楷體" w:hint="eastAsia"/>
          <w:color w:val="000000" w:themeColor="text1"/>
          <w:szCs w:val="24"/>
        </w:rPr>
        <w:t>北針來校對</w:t>
      </w:r>
      <w:proofErr w:type="gramEnd"/>
      <w:r w:rsidRPr="00C8248D">
        <w:rPr>
          <w:rFonts w:ascii="標楷體" w:eastAsia="標楷體" w:hAnsi="標楷體" w:hint="eastAsia"/>
          <w:color w:val="000000" w:themeColor="text1"/>
          <w:szCs w:val="24"/>
        </w:rPr>
        <w:t>位置，及早迷途知返。</w:t>
      </w:r>
    </w:p>
    <w:p w:rsidR="005A5400" w:rsidRPr="005A5400" w:rsidRDefault="00C36E9F" w:rsidP="005A5400">
      <w:pPr>
        <w:pStyle w:val="a8"/>
        <w:numPr>
          <w:ilvl w:val="1"/>
          <w:numId w:val="2"/>
        </w:numPr>
        <w:spacing w:before="120" w:line="240" w:lineRule="exact"/>
        <w:ind w:leftChars="0"/>
        <w:jc w:val="both"/>
        <w:rPr>
          <w:rFonts w:ascii="標楷體" w:eastAsia="標楷體" w:hAnsi="標楷體" w:cs="Arial"/>
          <w:color w:val="000000" w:themeColor="text1"/>
          <w:kern w:val="0"/>
          <w:szCs w:val="24"/>
        </w:rPr>
      </w:pPr>
      <w:r w:rsidRPr="005A5400">
        <w:rPr>
          <w:rFonts w:ascii="標楷體" w:eastAsia="標楷體" w:hAnsi="標楷體" w:cs="Arial" w:hint="eastAsia"/>
          <w:color w:val="000000" w:themeColor="text1"/>
          <w:kern w:val="0"/>
          <w:szCs w:val="24"/>
        </w:rPr>
        <w:t>萬一</w:t>
      </w:r>
      <w:r w:rsidRPr="005A5400">
        <w:rPr>
          <w:rFonts w:ascii="標楷體" w:eastAsia="標楷體" w:hAnsi="標楷體" w:cs="Arial"/>
          <w:color w:val="000000" w:themeColor="text1"/>
          <w:kern w:val="0"/>
          <w:szCs w:val="24"/>
        </w:rPr>
        <w:t>與外界失去聯繫時，</w:t>
      </w:r>
      <w:r w:rsidRPr="005A5400">
        <w:rPr>
          <w:rFonts w:ascii="標楷體" w:eastAsia="標楷體" w:hAnsi="標楷體" w:cs="Arial" w:hint="eastAsia"/>
          <w:color w:val="000000" w:themeColor="text1"/>
          <w:kern w:val="0"/>
          <w:szCs w:val="24"/>
        </w:rPr>
        <w:t>山友</w:t>
      </w:r>
      <w:r w:rsidRPr="005A5400">
        <w:rPr>
          <w:rFonts w:ascii="標楷體" w:eastAsia="標楷體" w:hAnsi="標楷體" w:cs="Arial"/>
          <w:color w:val="000000" w:themeColor="text1"/>
          <w:kern w:val="0"/>
          <w:szCs w:val="24"/>
        </w:rPr>
        <w:t>應適時安撫隊員情緒，並將僅有食物飲水集中管制分配，</w:t>
      </w:r>
    </w:p>
    <w:p w:rsidR="00C36E9F" w:rsidRPr="005A5400" w:rsidRDefault="00C36E9F" w:rsidP="005A5400">
      <w:pPr>
        <w:pStyle w:val="a8"/>
        <w:spacing w:before="120" w:line="240" w:lineRule="exact"/>
        <w:ind w:leftChars="0" w:left="840" w:firstLineChars="300" w:firstLine="720"/>
        <w:jc w:val="both"/>
        <w:rPr>
          <w:rFonts w:ascii="標楷體" w:eastAsia="標楷體" w:hAnsi="標楷體" w:cs="Arial"/>
          <w:color w:val="000000" w:themeColor="text1"/>
          <w:kern w:val="0"/>
          <w:szCs w:val="24"/>
        </w:rPr>
      </w:pPr>
      <w:r w:rsidRPr="005A5400">
        <w:rPr>
          <w:rFonts w:ascii="標楷體" w:eastAsia="標楷體" w:hAnsi="標楷體" w:cs="Arial"/>
          <w:color w:val="000000" w:themeColor="text1"/>
          <w:kern w:val="0"/>
          <w:szCs w:val="24"/>
        </w:rPr>
        <w:t>並即時補充水源，延長等待救援時間。</w:t>
      </w:r>
    </w:p>
    <w:p w:rsidR="005A5400" w:rsidRPr="005A5400" w:rsidRDefault="00C36E9F" w:rsidP="005A5400">
      <w:pPr>
        <w:pStyle w:val="a8"/>
        <w:numPr>
          <w:ilvl w:val="1"/>
          <w:numId w:val="2"/>
        </w:numPr>
        <w:spacing w:before="120" w:line="240" w:lineRule="exact"/>
        <w:ind w:leftChars="0"/>
        <w:jc w:val="both"/>
        <w:rPr>
          <w:rFonts w:ascii="標楷體" w:eastAsia="標楷體" w:hAnsi="標楷體" w:cs="Arial"/>
          <w:color w:val="000000" w:themeColor="text1"/>
          <w:szCs w:val="24"/>
        </w:rPr>
      </w:pPr>
      <w:r w:rsidRPr="005A5400">
        <w:rPr>
          <w:rFonts w:ascii="標楷體" w:eastAsia="標楷體" w:hAnsi="標楷體" w:cs="Arial"/>
          <w:color w:val="000000" w:themeColor="text1"/>
          <w:szCs w:val="24"/>
        </w:rPr>
        <w:t>人為負傷或遭受傷害時，不論傷勢輕重，都要沉著，立即採取急救措施並請</w:t>
      </w:r>
    </w:p>
    <w:p w:rsidR="00C36E9F" w:rsidRPr="005A5400" w:rsidRDefault="00C36E9F" w:rsidP="005A5400">
      <w:pPr>
        <w:pStyle w:val="a8"/>
        <w:spacing w:before="120" w:line="240" w:lineRule="exact"/>
        <w:ind w:leftChars="0" w:left="840"/>
        <w:jc w:val="both"/>
        <w:rPr>
          <w:rFonts w:ascii="標楷體" w:eastAsia="標楷體" w:hAnsi="標楷體" w:cs="Arial"/>
          <w:color w:val="000000" w:themeColor="text1"/>
          <w:szCs w:val="24"/>
        </w:rPr>
      </w:pPr>
      <w:r w:rsidRPr="005A5400">
        <w:rPr>
          <w:rFonts w:ascii="標楷體" w:eastAsia="標楷體" w:hAnsi="標楷體" w:cs="Arial"/>
          <w:color w:val="000000" w:themeColor="text1"/>
          <w:szCs w:val="24"/>
        </w:rPr>
        <w:t>求支援。通常失血只要不超過1000CC是不會有立即的生命危險，因此不用看</w:t>
      </w:r>
    </w:p>
    <w:p w:rsidR="00C36E9F" w:rsidRPr="00C8248D" w:rsidRDefault="00C36E9F" w:rsidP="00B0792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到流血就驚慌失措。一般的外傷只要有適當的止血就不會有生命危險。</w:t>
      </w:r>
    </w:p>
    <w:p w:rsidR="005A5400" w:rsidRPr="005A5400" w:rsidRDefault="00C36E9F" w:rsidP="005A5400">
      <w:pPr>
        <w:pStyle w:val="a8"/>
        <w:numPr>
          <w:ilvl w:val="1"/>
          <w:numId w:val="2"/>
        </w:numPr>
        <w:spacing w:before="120" w:line="240" w:lineRule="exact"/>
        <w:ind w:leftChars="0"/>
        <w:jc w:val="both"/>
        <w:rPr>
          <w:rFonts w:ascii="標楷體" w:eastAsia="標楷體" w:hAnsi="標楷體" w:cs="Arial"/>
          <w:color w:val="000000" w:themeColor="text1"/>
          <w:szCs w:val="24"/>
        </w:rPr>
      </w:pPr>
      <w:r w:rsidRPr="005A5400">
        <w:rPr>
          <w:rFonts w:ascii="標楷體" w:eastAsia="標楷體" w:hAnsi="標楷體" w:cs="Arial"/>
          <w:color w:val="000000" w:themeColor="text1"/>
          <w:szCs w:val="24"/>
        </w:rPr>
        <w:t>失足</w:t>
      </w:r>
      <w:proofErr w:type="gramStart"/>
      <w:r w:rsidRPr="005A5400">
        <w:rPr>
          <w:rFonts w:ascii="標楷體" w:eastAsia="標楷體" w:hAnsi="標楷體" w:cs="Arial"/>
          <w:color w:val="000000" w:themeColor="text1"/>
          <w:szCs w:val="24"/>
        </w:rPr>
        <w:t>落崖應</w:t>
      </w:r>
      <w:proofErr w:type="gramEnd"/>
      <w:r w:rsidRPr="005A5400">
        <w:rPr>
          <w:rFonts w:ascii="標楷體" w:eastAsia="標楷體" w:hAnsi="標楷體" w:cs="Arial"/>
          <w:color w:val="000000" w:themeColor="text1"/>
          <w:szCs w:val="24"/>
        </w:rPr>
        <w:t>心</w:t>
      </w:r>
      <w:proofErr w:type="gramStart"/>
      <w:r w:rsidRPr="005A5400">
        <w:rPr>
          <w:rFonts w:ascii="標楷體" w:eastAsia="標楷體" w:hAnsi="標楷體" w:cs="Arial"/>
          <w:color w:val="000000" w:themeColor="text1"/>
          <w:szCs w:val="24"/>
        </w:rPr>
        <w:t>平眼快</w:t>
      </w:r>
      <w:proofErr w:type="gramEnd"/>
      <w:r w:rsidRPr="005A5400">
        <w:rPr>
          <w:rFonts w:ascii="標楷體" w:eastAsia="標楷體" w:hAnsi="標楷體" w:cs="Arial"/>
          <w:color w:val="000000" w:themeColor="text1"/>
          <w:szCs w:val="24"/>
        </w:rPr>
        <w:t>，即時手提最近樹幹、茅草、岩石等突起物以防繼續掉並等待</w:t>
      </w:r>
    </w:p>
    <w:p w:rsidR="00C36E9F" w:rsidRPr="005A5400" w:rsidRDefault="00C36E9F" w:rsidP="005A5400">
      <w:pPr>
        <w:pStyle w:val="a8"/>
        <w:spacing w:before="120" w:line="240" w:lineRule="exact"/>
        <w:ind w:leftChars="0" w:left="840"/>
        <w:jc w:val="both"/>
        <w:rPr>
          <w:rFonts w:ascii="標楷體" w:eastAsia="標楷體" w:hAnsi="標楷體" w:cs="Arial"/>
          <w:color w:val="000000" w:themeColor="text1"/>
          <w:szCs w:val="24"/>
        </w:rPr>
      </w:pPr>
      <w:r w:rsidRPr="005A5400">
        <w:rPr>
          <w:rFonts w:ascii="標楷體" w:eastAsia="標楷體" w:hAnsi="標楷體" w:cs="Arial"/>
          <w:color w:val="000000" w:themeColor="text1"/>
          <w:szCs w:val="24"/>
        </w:rPr>
        <w:t>救援。</w:t>
      </w:r>
    </w:p>
    <w:p w:rsidR="005A5400" w:rsidRDefault="00C36E9F" w:rsidP="005A5400">
      <w:pPr>
        <w:spacing w:before="120" w:line="240" w:lineRule="exact"/>
        <w:ind w:firstLineChars="250" w:firstLine="600"/>
        <w:jc w:val="both"/>
        <w:rPr>
          <w:rFonts w:ascii="標楷體" w:eastAsia="標楷體" w:hAnsi="標楷體" w:cs="Arial"/>
          <w:color w:val="000000" w:themeColor="text1"/>
          <w:szCs w:val="24"/>
        </w:rPr>
      </w:pPr>
      <w:r w:rsidRPr="005A5400">
        <w:rPr>
          <w:rFonts w:ascii="標楷體" w:eastAsia="標楷體" w:hAnsi="標楷體" w:cs="Arial" w:hint="eastAsia"/>
          <w:color w:val="000000" w:themeColor="text1"/>
          <w:szCs w:val="24"/>
        </w:rPr>
        <w:t>14.中暑</w:t>
      </w:r>
      <w:r w:rsidRPr="005A5400">
        <w:rPr>
          <w:rFonts w:ascii="標楷體" w:eastAsia="標楷體" w:hAnsi="標楷體" w:cs="Arial"/>
          <w:color w:val="000000" w:themeColor="text1"/>
          <w:szCs w:val="24"/>
        </w:rPr>
        <w:t>症狀判斷：患者出現體溫高達攝氏40度以上、皮膚乾燥灼熱與潮紅、頭</w:t>
      </w:r>
      <w:r w:rsidRPr="00C8248D">
        <w:rPr>
          <w:rFonts w:ascii="標楷體" w:eastAsia="標楷體" w:hAnsi="標楷體" w:cs="Arial"/>
          <w:color w:val="000000" w:themeColor="text1"/>
          <w:szCs w:val="24"/>
        </w:rPr>
        <w:t>痛、昏</w:t>
      </w:r>
    </w:p>
    <w:p w:rsidR="005A5400" w:rsidRDefault="00C36E9F" w:rsidP="005A5400">
      <w:pPr>
        <w:spacing w:before="120" w:line="240" w:lineRule="exact"/>
        <w:ind w:firstLineChars="450" w:firstLine="1080"/>
        <w:jc w:val="both"/>
        <w:rPr>
          <w:rFonts w:ascii="標楷體" w:eastAsia="標楷體" w:hAnsi="標楷體" w:cs="Arial"/>
          <w:color w:val="000000" w:themeColor="text1"/>
          <w:szCs w:val="24"/>
        </w:rPr>
      </w:pPr>
      <w:proofErr w:type="gramStart"/>
      <w:r w:rsidRPr="00C8248D">
        <w:rPr>
          <w:rFonts w:ascii="標楷體" w:eastAsia="標楷體" w:hAnsi="標楷體" w:cs="Arial"/>
          <w:color w:val="000000" w:themeColor="text1"/>
          <w:szCs w:val="24"/>
        </w:rPr>
        <w:lastRenderedPageBreak/>
        <w:t>眩</w:t>
      </w:r>
      <w:proofErr w:type="gramEnd"/>
      <w:r w:rsidRPr="00C8248D">
        <w:rPr>
          <w:rFonts w:ascii="標楷體" w:eastAsia="標楷體" w:hAnsi="標楷體" w:cs="Arial"/>
          <w:color w:val="000000" w:themeColor="text1"/>
          <w:szCs w:val="24"/>
        </w:rPr>
        <w:t>、脈</w:t>
      </w:r>
      <w:proofErr w:type="gramStart"/>
      <w:r w:rsidRPr="00C8248D">
        <w:rPr>
          <w:rFonts w:ascii="標楷體" w:eastAsia="標楷體" w:hAnsi="標楷體" w:cs="Arial"/>
          <w:color w:val="000000" w:themeColor="text1"/>
          <w:szCs w:val="24"/>
        </w:rPr>
        <w:t>摶</w:t>
      </w:r>
      <w:proofErr w:type="gramEnd"/>
      <w:r w:rsidRPr="00C8248D">
        <w:rPr>
          <w:rFonts w:ascii="標楷體" w:eastAsia="標楷體" w:hAnsi="標楷體" w:cs="Arial"/>
          <w:color w:val="000000" w:themeColor="text1"/>
          <w:szCs w:val="24"/>
        </w:rPr>
        <w:t>強而快，嚴重可能虛脫昏迷處理：將患者移到陰涼處。立刻降低患者體溫：</w:t>
      </w:r>
    </w:p>
    <w:p w:rsidR="005A5400" w:rsidRDefault="00C36E9F" w:rsidP="005A5400">
      <w:pPr>
        <w:spacing w:before="120" w:line="240" w:lineRule="exact"/>
        <w:ind w:firstLineChars="450" w:firstLine="1080"/>
        <w:jc w:val="both"/>
        <w:rPr>
          <w:rFonts w:ascii="標楷體" w:eastAsia="標楷體" w:hAnsi="標楷體" w:cs="Arial"/>
          <w:color w:val="000000" w:themeColor="text1"/>
          <w:szCs w:val="24"/>
        </w:rPr>
      </w:pPr>
      <w:proofErr w:type="gramStart"/>
      <w:r w:rsidRPr="00C8248D">
        <w:rPr>
          <w:rFonts w:ascii="標楷體" w:eastAsia="標楷體" w:hAnsi="標楷體" w:cs="Arial"/>
          <w:color w:val="000000" w:themeColor="text1"/>
          <w:szCs w:val="24"/>
        </w:rPr>
        <w:t>採水浴或</w:t>
      </w:r>
      <w:proofErr w:type="gramEnd"/>
      <w:r w:rsidRPr="00C8248D">
        <w:rPr>
          <w:rFonts w:ascii="標楷體" w:eastAsia="標楷體" w:hAnsi="標楷體" w:cs="Arial"/>
          <w:color w:val="000000" w:themeColor="text1"/>
          <w:szCs w:val="24"/>
        </w:rPr>
        <w:t>脫去衣物，用濕</w:t>
      </w:r>
      <w:proofErr w:type="gramStart"/>
      <w:r w:rsidRPr="00C8248D">
        <w:rPr>
          <w:rFonts w:ascii="標楷體" w:eastAsia="標楷體" w:hAnsi="標楷體" w:cs="Arial"/>
          <w:color w:val="000000" w:themeColor="text1"/>
          <w:szCs w:val="24"/>
        </w:rPr>
        <w:t>泠</w:t>
      </w:r>
      <w:proofErr w:type="gramEnd"/>
      <w:r w:rsidRPr="00C8248D">
        <w:rPr>
          <w:rFonts w:ascii="標楷體" w:eastAsia="標楷體" w:hAnsi="標楷體" w:cs="Arial"/>
          <w:color w:val="000000" w:themeColor="text1"/>
          <w:szCs w:val="24"/>
        </w:rPr>
        <w:t>的</w:t>
      </w:r>
      <w:r w:rsidRPr="00C8248D">
        <w:rPr>
          <w:rFonts w:ascii="標楷體" w:eastAsia="標楷體" w:hAnsi="標楷體" w:cs="Arial" w:hint="eastAsia"/>
          <w:color w:val="000000" w:themeColor="text1"/>
          <w:szCs w:val="24"/>
        </w:rPr>
        <w:t>衣物</w:t>
      </w:r>
      <w:r w:rsidRPr="00C8248D">
        <w:rPr>
          <w:rFonts w:ascii="標楷體" w:eastAsia="標楷體" w:hAnsi="標楷體" w:cs="Arial"/>
          <w:color w:val="000000" w:themeColor="text1"/>
          <w:szCs w:val="24"/>
        </w:rPr>
        <w:t>包住並加搧風以使體溫降至攝氏38度為止。如</w:t>
      </w:r>
    </w:p>
    <w:p w:rsidR="00C36E9F" w:rsidRPr="00C8248D" w:rsidRDefault="00C36E9F" w:rsidP="005A5400">
      <w:pPr>
        <w:spacing w:before="120" w:line="240" w:lineRule="exact"/>
        <w:ind w:firstLineChars="450" w:firstLine="108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果患者昏迷，但呼吸正常，則</w:t>
      </w:r>
      <w:proofErr w:type="gramStart"/>
      <w:r w:rsidRPr="00C8248D">
        <w:rPr>
          <w:rFonts w:ascii="標楷體" w:eastAsia="標楷體" w:hAnsi="標楷體" w:cs="Arial"/>
          <w:color w:val="000000" w:themeColor="text1"/>
          <w:szCs w:val="24"/>
        </w:rPr>
        <w:t>採</w:t>
      </w:r>
      <w:proofErr w:type="gramEnd"/>
      <w:r w:rsidRPr="00C8248D">
        <w:rPr>
          <w:rFonts w:ascii="標楷體" w:eastAsia="標楷體" w:hAnsi="標楷體" w:cs="Arial"/>
          <w:color w:val="000000" w:themeColor="text1"/>
          <w:szCs w:val="24"/>
        </w:rPr>
        <w:t>側臥之復甦姿勢，處理過程中儘速送</w:t>
      </w:r>
      <w:proofErr w:type="gramStart"/>
      <w:r w:rsidRPr="00C8248D">
        <w:rPr>
          <w:rFonts w:ascii="標楷體" w:eastAsia="標楷體" w:hAnsi="標楷體" w:cs="Arial"/>
          <w:color w:val="000000" w:themeColor="text1"/>
          <w:szCs w:val="24"/>
        </w:rPr>
        <w:t>醫</w:t>
      </w:r>
      <w:proofErr w:type="gramEnd"/>
      <w:r w:rsidRPr="00C8248D">
        <w:rPr>
          <w:rFonts w:ascii="標楷體" w:eastAsia="標楷體" w:hAnsi="標楷體" w:cs="Arial"/>
          <w:color w:val="000000" w:themeColor="text1"/>
          <w:szCs w:val="24"/>
        </w:rPr>
        <w:t>。</w:t>
      </w:r>
    </w:p>
    <w:p w:rsidR="00C36E9F" w:rsidRPr="005A5400" w:rsidRDefault="00C36E9F" w:rsidP="005A5400">
      <w:pPr>
        <w:spacing w:before="120" w:line="240" w:lineRule="exact"/>
        <w:ind w:firstLineChars="250" w:firstLine="600"/>
        <w:jc w:val="both"/>
        <w:rPr>
          <w:rFonts w:ascii="標楷體" w:eastAsia="標楷體" w:hAnsi="標楷體" w:cs="Arial"/>
          <w:color w:val="000000" w:themeColor="text1"/>
          <w:szCs w:val="24"/>
        </w:rPr>
      </w:pPr>
      <w:r w:rsidRPr="005A5400">
        <w:rPr>
          <w:rFonts w:ascii="標楷體" w:eastAsia="標楷體" w:hAnsi="標楷體" w:cs="Arial" w:hint="eastAsia"/>
          <w:color w:val="000000" w:themeColor="text1"/>
          <w:szCs w:val="24"/>
        </w:rPr>
        <w:t>15.登山另一潛在危機:</w:t>
      </w:r>
      <w:r w:rsidRPr="005A5400">
        <w:rPr>
          <w:rStyle w:val="af1"/>
          <w:rFonts w:ascii="標楷體" w:eastAsia="標楷體" w:hAnsi="標楷體" w:cs="Arial"/>
          <w:color w:val="000000" w:themeColor="text1"/>
          <w:szCs w:val="24"/>
        </w:rPr>
        <w:t>失溫</w:t>
      </w:r>
      <w:r w:rsidRPr="005A5400">
        <w:rPr>
          <w:rStyle w:val="af1"/>
          <w:rFonts w:ascii="標楷體" w:eastAsia="標楷體" w:hAnsi="標楷體" w:cs="Arial" w:hint="eastAsia"/>
          <w:color w:val="000000" w:themeColor="text1"/>
          <w:szCs w:val="24"/>
        </w:rPr>
        <w:t>，</w:t>
      </w:r>
      <w:r w:rsidRPr="005A5400">
        <w:rPr>
          <w:rFonts w:ascii="標楷體" w:eastAsia="標楷體" w:hAnsi="標楷體" w:cs="Arial"/>
          <w:color w:val="000000" w:themeColor="text1"/>
          <w:szCs w:val="24"/>
        </w:rPr>
        <w:t>造成失溫的原因係因海拔愈高，氣候的變化愈大，</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當缺乏適當的保暖設備，或長期暴露在氣候惡劣的低溫環境下，特別</w:t>
      </w:r>
      <w:proofErr w:type="gramStart"/>
      <w:r w:rsidRPr="00C8248D">
        <w:rPr>
          <w:rFonts w:ascii="標楷體" w:eastAsia="標楷體" w:hAnsi="標楷體" w:cs="Arial"/>
          <w:color w:val="000000" w:themeColor="text1"/>
          <w:szCs w:val="24"/>
        </w:rPr>
        <w:t>是精疲力</w:t>
      </w:r>
      <w:proofErr w:type="gramEnd"/>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竭、衣物潮濕的情況下時，會產生體溫下降的生理反應。當體溫降到攝氏35</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度以下時，人體即已進入失溫狀態。失溫症狀包括：感覺寒冷、皮膚蒼白、四</w:t>
      </w:r>
    </w:p>
    <w:p w:rsidR="00C36E9F" w:rsidRPr="00C8248D" w:rsidRDefault="00C36E9F" w:rsidP="00CF1E7B">
      <w:pPr>
        <w:spacing w:before="120" w:line="240" w:lineRule="exact"/>
        <w:jc w:val="both"/>
        <w:rPr>
          <w:rFonts w:ascii="標楷體" w:eastAsia="標楷體" w:hAnsi="標楷體" w:cs="Arial"/>
          <w:color w:val="000000" w:themeColor="text1"/>
          <w:szCs w:val="24"/>
        </w:rPr>
      </w:pPr>
      <w:proofErr w:type="gramStart"/>
      <w:r w:rsidRPr="00C8248D">
        <w:rPr>
          <w:rFonts w:ascii="標楷體" w:eastAsia="標楷體" w:hAnsi="標楷體" w:cs="Arial"/>
          <w:color w:val="000000" w:themeColor="text1"/>
          <w:szCs w:val="24"/>
        </w:rPr>
        <w:t>肢</w:t>
      </w:r>
      <w:proofErr w:type="gramEnd"/>
      <w:r w:rsidRPr="00C8248D">
        <w:rPr>
          <w:rFonts w:ascii="標楷體" w:eastAsia="標楷體" w:hAnsi="標楷體" w:cs="Arial"/>
          <w:color w:val="000000" w:themeColor="text1"/>
          <w:szCs w:val="24"/>
        </w:rPr>
        <w:t>冰冷、劇烈而無法控制的顫抖、言語含糊不清、肌肉不受意志控制、反應遲</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鈍、性情改變或失去理性、脈搏減緩、失去意識等。患者一旦進入失溫狀況，</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可能在數小時之內死亡，嚴重者可能心跳極慢，呼吸細微，即使呼吸及心跳停</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止，也不可認定患者已死亡，應立即施以急救處理。急救的原則：防止患者繼</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續喪失體溫，並逐步協助患者獲得正常體溫，將患者帶離惡劣的低溫環境，移</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至溫暖的帳篷或山屋內。脫掉潮濕冰冷的衣物，以溫暖的衣物、</w:t>
      </w:r>
      <w:proofErr w:type="gramStart"/>
      <w:r w:rsidRPr="00C8248D">
        <w:rPr>
          <w:rFonts w:ascii="標楷體" w:eastAsia="標楷體" w:hAnsi="標楷體" w:cs="Arial"/>
          <w:color w:val="000000" w:themeColor="text1"/>
          <w:szCs w:val="24"/>
        </w:rPr>
        <w:t>睡袋等裹住</w:t>
      </w:r>
      <w:proofErr w:type="gramEnd"/>
      <w:r w:rsidRPr="00C8248D">
        <w:rPr>
          <w:rFonts w:ascii="標楷體" w:eastAsia="標楷體" w:hAnsi="標楷體" w:cs="Arial"/>
          <w:color w:val="000000" w:themeColor="text1"/>
          <w:szCs w:val="24"/>
        </w:rPr>
        <w:t>患</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者全身。若患者意識清醒，則可讓他喝一些熱而甜的飲料，若已不省人事，則</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讓他以復原姿勢躺著。可給與患者熱水瓶或施救者以體溫傳導，以防患者體溫</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再度下降。若患者呼吸及心跳停止，應展開心肺復甦術，並儘快送</w:t>
      </w:r>
      <w:proofErr w:type="gramStart"/>
      <w:r w:rsidRPr="00C8248D">
        <w:rPr>
          <w:rFonts w:ascii="標楷體" w:eastAsia="標楷體" w:hAnsi="標楷體" w:cs="Arial"/>
          <w:color w:val="000000" w:themeColor="text1"/>
          <w:szCs w:val="24"/>
        </w:rPr>
        <w:t>醫</w:t>
      </w:r>
      <w:proofErr w:type="gramEnd"/>
      <w:r w:rsidRPr="00C8248D">
        <w:rPr>
          <w:rFonts w:ascii="標楷體" w:eastAsia="標楷體" w:hAnsi="標楷體" w:cs="Arial"/>
          <w:color w:val="000000" w:themeColor="text1"/>
          <w:szCs w:val="24"/>
        </w:rPr>
        <w:t>。切記不</w:t>
      </w:r>
    </w:p>
    <w:p w:rsidR="00C36E9F" w:rsidRPr="00C8248D" w:rsidRDefault="00C36E9F" w:rsidP="00CF1E7B">
      <w:pPr>
        <w:pStyle w:val="a8"/>
        <w:spacing w:before="120" w:line="240" w:lineRule="exact"/>
        <w:ind w:leftChars="0" w:left="1287"/>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可給患者喝酒，亦不可擦拭或按摩患者四肢，也不可鼓勵患者作運動。</w:t>
      </w:r>
    </w:p>
    <w:p w:rsidR="005A5400" w:rsidRDefault="00C36E9F" w:rsidP="005A5400">
      <w:pPr>
        <w:spacing w:before="120" w:line="240" w:lineRule="exact"/>
        <w:ind w:firstLineChars="200" w:firstLine="480"/>
        <w:jc w:val="both"/>
        <w:rPr>
          <w:rFonts w:ascii="標楷體" w:eastAsia="標楷體" w:hAnsi="標楷體" w:cs="Arial"/>
          <w:color w:val="000000" w:themeColor="text1"/>
          <w:szCs w:val="24"/>
        </w:rPr>
      </w:pPr>
      <w:r w:rsidRPr="005A5400">
        <w:rPr>
          <w:rFonts w:ascii="標楷體" w:eastAsia="標楷體" w:hAnsi="標楷體" w:cs="Arial" w:hint="eastAsia"/>
          <w:color w:val="000000" w:themeColor="text1"/>
          <w:szCs w:val="24"/>
        </w:rPr>
        <w:t>16.</w:t>
      </w:r>
      <w:r w:rsidRPr="005A5400">
        <w:rPr>
          <w:rFonts w:ascii="標楷體" w:eastAsia="標楷體" w:hAnsi="標楷體" w:cs="Arial"/>
          <w:color w:val="000000" w:themeColor="text1"/>
          <w:szCs w:val="24"/>
        </w:rPr>
        <w:t>無論是疾病或意外傷害，皆有可能造成輕重不同的休克症狀。症狀：感覺虛</w:t>
      </w:r>
      <w:r w:rsidRPr="00C8248D">
        <w:rPr>
          <w:rFonts w:ascii="標楷體" w:eastAsia="標楷體" w:hAnsi="標楷體" w:cs="Arial"/>
          <w:color w:val="000000" w:themeColor="text1"/>
          <w:szCs w:val="24"/>
        </w:rPr>
        <w:t>弱昏眩、</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焦慮不安、嘔吐、皮膚</w:t>
      </w:r>
      <w:proofErr w:type="gramStart"/>
      <w:r w:rsidRPr="00C8248D">
        <w:rPr>
          <w:rFonts w:ascii="標楷體" w:eastAsia="標楷體" w:hAnsi="標楷體" w:cs="Arial"/>
          <w:color w:val="000000" w:themeColor="text1"/>
          <w:szCs w:val="24"/>
        </w:rPr>
        <w:t>蒼白濕</w:t>
      </w:r>
      <w:proofErr w:type="gramEnd"/>
      <w:r w:rsidRPr="00C8248D">
        <w:rPr>
          <w:rFonts w:ascii="標楷體" w:eastAsia="標楷體" w:hAnsi="標楷體" w:cs="Arial"/>
          <w:color w:val="000000" w:themeColor="text1"/>
          <w:szCs w:val="24"/>
        </w:rPr>
        <w:t>冷、呼吸淺而快、脈搏快而弱、甚至昏迷。</w:t>
      </w:r>
      <w:r w:rsidRPr="00C8248D">
        <w:rPr>
          <w:rFonts w:ascii="標楷體" w:eastAsia="標楷體" w:hAnsi="標楷體" w:cs="Arial" w:hint="eastAsia"/>
          <w:color w:val="000000" w:themeColor="text1"/>
          <w:szCs w:val="24"/>
        </w:rPr>
        <w:t>正確</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處理：使患者</w:t>
      </w:r>
      <w:proofErr w:type="gramStart"/>
      <w:r w:rsidRPr="00C8248D">
        <w:rPr>
          <w:rFonts w:ascii="標楷體" w:eastAsia="標楷體" w:hAnsi="標楷體" w:cs="Arial"/>
          <w:color w:val="000000" w:themeColor="text1"/>
          <w:szCs w:val="24"/>
        </w:rPr>
        <w:t>採</w:t>
      </w:r>
      <w:proofErr w:type="gramEnd"/>
      <w:r w:rsidRPr="00C8248D">
        <w:rPr>
          <w:rFonts w:ascii="標楷體" w:eastAsia="標楷體" w:hAnsi="標楷體" w:cs="Arial"/>
          <w:color w:val="000000" w:themeColor="text1"/>
          <w:szCs w:val="24"/>
        </w:rPr>
        <w:t>平躺姿勢，頭部偏向一側，</w:t>
      </w:r>
      <w:proofErr w:type="gramStart"/>
      <w:r w:rsidRPr="00C8248D">
        <w:rPr>
          <w:rFonts w:ascii="標楷體" w:eastAsia="標楷體" w:hAnsi="標楷體" w:cs="Arial"/>
          <w:color w:val="000000" w:themeColor="text1"/>
          <w:szCs w:val="24"/>
        </w:rPr>
        <w:t>腳部以毛毯</w:t>
      </w:r>
      <w:proofErr w:type="gramEnd"/>
      <w:r w:rsidRPr="00C8248D">
        <w:rPr>
          <w:rFonts w:ascii="標楷體" w:eastAsia="標楷體" w:hAnsi="標楷體" w:cs="Arial"/>
          <w:color w:val="000000" w:themeColor="text1"/>
          <w:szCs w:val="24"/>
        </w:rPr>
        <w:t>、木箱</w:t>
      </w:r>
      <w:proofErr w:type="gramStart"/>
      <w:r w:rsidRPr="00C8248D">
        <w:rPr>
          <w:rFonts w:ascii="標楷體" w:eastAsia="標楷體" w:hAnsi="標楷體" w:cs="Arial"/>
          <w:color w:val="000000" w:themeColor="text1"/>
          <w:szCs w:val="24"/>
        </w:rPr>
        <w:t>等物墊高</w:t>
      </w:r>
      <w:proofErr w:type="gramEnd"/>
      <w:r w:rsidRPr="00C8248D">
        <w:rPr>
          <w:rFonts w:ascii="標楷體" w:eastAsia="標楷體" w:hAnsi="標楷體" w:cs="Arial"/>
          <w:color w:val="000000" w:themeColor="text1"/>
          <w:szCs w:val="24"/>
        </w:rPr>
        <w:t>。鬆開</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項部、胸部的衣物束縛。蓋毛毯保暖</w:t>
      </w:r>
      <w:proofErr w:type="gramStart"/>
      <w:r w:rsidRPr="00C8248D">
        <w:rPr>
          <w:rFonts w:ascii="標楷體" w:eastAsia="標楷體" w:hAnsi="標楷體" w:cs="Arial"/>
          <w:color w:val="000000" w:themeColor="text1"/>
          <w:szCs w:val="24"/>
        </w:rPr>
        <w:t>（</w:t>
      </w:r>
      <w:proofErr w:type="gramEnd"/>
      <w:r w:rsidRPr="00C8248D">
        <w:rPr>
          <w:rFonts w:ascii="標楷體" w:eastAsia="標楷體" w:hAnsi="標楷體" w:cs="Arial"/>
          <w:color w:val="000000" w:themeColor="text1"/>
          <w:szCs w:val="24"/>
        </w:rPr>
        <w:t>不可使用熱水袋，避免因皮膚血管擴張</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使血液流向皮膚，使器官缺血嚴重</w:t>
      </w:r>
      <w:proofErr w:type="gramStart"/>
      <w:r w:rsidRPr="00C8248D">
        <w:rPr>
          <w:rFonts w:ascii="標楷體" w:eastAsia="標楷體" w:hAnsi="標楷體" w:cs="Arial"/>
          <w:color w:val="000000" w:themeColor="text1"/>
          <w:szCs w:val="24"/>
        </w:rPr>
        <w:t>）</w:t>
      </w:r>
      <w:proofErr w:type="gramEnd"/>
      <w:r w:rsidRPr="00C8248D">
        <w:rPr>
          <w:rFonts w:ascii="標楷體" w:eastAsia="標楷體" w:hAnsi="標楷體" w:cs="Arial"/>
          <w:color w:val="000000" w:themeColor="text1"/>
          <w:szCs w:val="24"/>
        </w:rPr>
        <w:t>。依休克的不同原因加以處理，如出血者</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給予止血、骨折</w:t>
      </w:r>
      <w:proofErr w:type="gramStart"/>
      <w:r w:rsidRPr="00C8248D">
        <w:rPr>
          <w:rFonts w:ascii="標楷體" w:eastAsia="標楷體" w:hAnsi="標楷體" w:cs="Arial"/>
          <w:color w:val="000000" w:themeColor="text1"/>
          <w:szCs w:val="24"/>
        </w:rPr>
        <w:t>固定患肢以</w:t>
      </w:r>
      <w:proofErr w:type="gramEnd"/>
      <w:r w:rsidRPr="00C8248D">
        <w:rPr>
          <w:rFonts w:ascii="標楷體" w:eastAsia="標楷體" w:hAnsi="標楷體" w:cs="Arial"/>
          <w:color w:val="000000" w:themeColor="text1"/>
          <w:szCs w:val="24"/>
        </w:rPr>
        <w:t>減輕疼痛。患者口渴用濕棉</w:t>
      </w:r>
      <w:proofErr w:type="gramStart"/>
      <w:r w:rsidRPr="00C8248D">
        <w:rPr>
          <w:rFonts w:ascii="標楷體" w:eastAsia="標楷體" w:hAnsi="標楷體" w:cs="Arial"/>
          <w:color w:val="000000" w:themeColor="text1"/>
          <w:szCs w:val="24"/>
        </w:rPr>
        <w:t>籤</w:t>
      </w:r>
      <w:proofErr w:type="gramEnd"/>
      <w:r w:rsidRPr="00C8248D">
        <w:rPr>
          <w:rFonts w:ascii="標楷體" w:eastAsia="標楷體" w:hAnsi="標楷體" w:cs="Arial"/>
          <w:color w:val="000000" w:themeColor="text1"/>
          <w:szCs w:val="24"/>
        </w:rPr>
        <w:t>擦嘴唇，不可直接喝</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飲料。每10分鐘檢查呼吸、脈搏一次、並立刻送</w:t>
      </w:r>
      <w:proofErr w:type="gramStart"/>
      <w:r w:rsidRPr="00C8248D">
        <w:rPr>
          <w:rFonts w:ascii="標楷體" w:eastAsia="標楷體" w:hAnsi="標楷體" w:cs="Arial"/>
          <w:color w:val="000000" w:themeColor="text1"/>
          <w:szCs w:val="24"/>
        </w:rPr>
        <w:t>醫</w:t>
      </w:r>
      <w:proofErr w:type="gramEnd"/>
      <w:r w:rsidRPr="00C8248D">
        <w:rPr>
          <w:rFonts w:ascii="標楷體" w:eastAsia="標楷體" w:hAnsi="標楷體" w:cs="Arial"/>
          <w:color w:val="000000" w:themeColor="text1"/>
          <w:szCs w:val="24"/>
        </w:rPr>
        <w:t>處理。當警覺到</w:t>
      </w:r>
      <w:r w:rsidRPr="00C8248D">
        <w:rPr>
          <w:rFonts w:ascii="標楷體" w:eastAsia="標楷體" w:hAnsi="標楷體" w:cs="Arial" w:hint="eastAsia"/>
          <w:color w:val="000000" w:themeColor="text1"/>
          <w:szCs w:val="24"/>
        </w:rPr>
        <w:t>患者</w:t>
      </w:r>
      <w:r w:rsidRPr="00C8248D">
        <w:rPr>
          <w:rFonts w:ascii="標楷體" w:eastAsia="標楷體" w:hAnsi="標楷體" w:cs="Arial"/>
          <w:color w:val="000000" w:themeColor="text1"/>
          <w:szCs w:val="24"/>
        </w:rPr>
        <w:t>有休</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克之可能或休克正進行時，必須迅速採取措施，以逆轉病情的進行，使器官組</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織之灌注獲得改善，下列步驟，對病人將有助益</w:t>
      </w:r>
      <w:r w:rsidRPr="00C8248D">
        <w:rPr>
          <w:rFonts w:ascii="標楷體" w:eastAsia="標楷體" w:hAnsi="標楷體" w:cs="Arial" w:hint="eastAsia"/>
          <w:color w:val="000000" w:themeColor="text1"/>
          <w:szCs w:val="24"/>
        </w:rPr>
        <w:t>:</w:t>
      </w:r>
      <w:r w:rsidRPr="00C8248D">
        <w:rPr>
          <w:rFonts w:ascii="標楷體" w:eastAsia="標楷體" w:hAnsi="標楷體" w:cs="Arial"/>
          <w:color w:val="000000" w:themeColor="text1"/>
          <w:szCs w:val="24"/>
        </w:rPr>
        <w:t>維持呼吸道</w:t>
      </w:r>
      <w:proofErr w:type="gramStart"/>
      <w:r w:rsidRPr="00C8248D">
        <w:rPr>
          <w:rFonts w:ascii="標楷體" w:eastAsia="標楷體" w:hAnsi="標楷體" w:cs="Arial" w:hint="eastAsia"/>
          <w:color w:val="000000" w:themeColor="text1"/>
          <w:szCs w:val="24"/>
        </w:rPr>
        <w:t>暢通、</w:t>
      </w:r>
      <w:proofErr w:type="gramEnd"/>
      <w:r w:rsidRPr="00C8248D">
        <w:rPr>
          <w:rFonts w:ascii="標楷體" w:eastAsia="標楷體" w:hAnsi="標楷體" w:cs="Arial"/>
          <w:color w:val="000000" w:themeColor="text1"/>
          <w:szCs w:val="24"/>
        </w:rPr>
        <w:t>給多高濃</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度氧氣</w:t>
      </w:r>
      <w:r w:rsidRPr="00C8248D">
        <w:rPr>
          <w:rFonts w:ascii="標楷體" w:eastAsia="標楷體" w:hAnsi="標楷體" w:cs="Arial" w:hint="eastAsia"/>
          <w:color w:val="000000" w:themeColor="text1"/>
          <w:szCs w:val="24"/>
        </w:rPr>
        <w:t>、</w:t>
      </w:r>
      <w:proofErr w:type="gramStart"/>
      <w:r w:rsidRPr="00C8248D">
        <w:rPr>
          <w:rFonts w:ascii="標楷體" w:eastAsia="標楷體" w:hAnsi="標楷體" w:cs="Arial"/>
          <w:color w:val="000000" w:themeColor="text1"/>
          <w:szCs w:val="24"/>
        </w:rPr>
        <w:t>患肢固定</w:t>
      </w:r>
      <w:proofErr w:type="gramEnd"/>
      <w:r w:rsidRPr="00C8248D">
        <w:rPr>
          <w:rFonts w:ascii="標楷體" w:eastAsia="標楷體" w:hAnsi="標楷體" w:cs="Arial"/>
          <w:color w:val="000000" w:themeColor="text1"/>
          <w:szCs w:val="24"/>
        </w:rPr>
        <w:t>控制出血</w:t>
      </w:r>
      <w:r w:rsidRPr="00C8248D">
        <w:rPr>
          <w:rFonts w:ascii="標楷體" w:eastAsia="標楷體" w:hAnsi="標楷體" w:cs="Arial" w:hint="eastAsia"/>
          <w:color w:val="000000" w:themeColor="text1"/>
          <w:szCs w:val="24"/>
        </w:rPr>
        <w:t>、</w:t>
      </w:r>
      <w:r w:rsidRPr="00C8248D">
        <w:rPr>
          <w:rFonts w:ascii="標楷體" w:eastAsia="標楷體" w:hAnsi="標楷體" w:cs="Arial"/>
          <w:color w:val="000000" w:themeColor="text1"/>
          <w:szCs w:val="24"/>
        </w:rPr>
        <w:t>下肢抬高</w:t>
      </w:r>
      <w:r w:rsidRPr="00C8248D">
        <w:rPr>
          <w:rFonts w:ascii="標楷體" w:eastAsia="標楷體" w:hAnsi="標楷體" w:cs="Arial" w:hint="eastAsia"/>
          <w:color w:val="000000" w:themeColor="text1"/>
          <w:szCs w:val="24"/>
        </w:rPr>
        <w:t>。</w:t>
      </w:r>
      <w:r w:rsidRPr="00C8248D">
        <w:rPr>
          <w:rFonts w:ascii="標楷體" w:eastAsia="標楷體" w:hAnsi="標楷體" w:cs="Arial"/>
          <w:color w:val="000000" w:themeColor="text1"/>
          <w:szCs w:val="24"/>
        </w:rPr>
        <w:t>休克的病人，要注意保持體溫，防止</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熱散失，但不要過度加溫，一般而言，用二條毛毯就足夠</w:t>
      </w:r>
      <w:proofErr w:type="gramStart"/>
      <w:r w:rsidRPr="00C8248D">
        <w:rPr>
          <w:rFonts w:ascii="標楷體" w:eastAsia="標楷體" w:hAnsi="標楷體" w:cs="Arial"/>
          <w:color w:val="000000" w:themeColor="text1"/>
          <w:szCs w:val="24"/>
        </w:rPr>
        <w:t>保暖，</w:t>
      </w:r>
      <w:proofErr w:type="gramEnd"/>
      <w:r w:rsidRPr="00C8248D">
        <w:rPr>
          <w:rFonts w:ascii="標楷體" w:eastAsia="標楷體" w:hAnsi="標楷體" w:cs="Arial"/>
          <w:color w:val="000000" w:themeColor="text1"/>
          <w:szCs w:val="24"/>
        </w:rPr>
        <w:t>一條置於病人</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底下，一條覆蓋其上。但在懷疑有脊椎受傷的病人，則不要將毛毯強置於病人</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底下。不管用何種姿勢，第一要考慮的即是呼吸道必須維持</w:t>
      </w:r>
      <w:proofErr w:type="gramStart"/>
      <w:r w:rsidRPr="00C8248D">
        <w:rPr>
          <w:rFonts w:ascii="標楷體" w:eastAsia="標楷體" w:hAnsi="標楷體" w:cs="Arial"/>
          <w:color w:val="000000" w:themeColor="text1"/>
          <w:szCs w:val="24"/>
        </w:rPr>
        <w:t>暢通，</w:t>
      </w:r>
      <w:proofErr w:type="gramEnd"/>
      <w:r w:rsidRPr="00C8248D">
        <w:rPr>
          <w:rFonts w:ascii="標楷體" w:eastAsia="標楷體" w:hAnsi="標楷體" w:cs="Arial"/>
          <w:color w:val="000000" w:themeColor="text1"/>
          <w:szCs w:val="24"/>
        </w:rPr>
        <w:t>在有脊椎受</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傷之可能時，更要注意避免過度彎曲頸部或其它脊椎部位。下列姿勢可供參考：</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平躺，腳抬高20-30公分：但在</w:t>
      </w:r>
      <w:proofErr w:type="gramStart"/>
      <w:r w:rsidRPr="00C8248D">
        <w:rPr>
          <w:rFonts w:ascii="標楷體" w:eastAsia="標楷體" w:hAnsi="標楷體" w:cs="Arial"/>
          <w:color w:val="000000" w:themeColor="text1"/>
          <w:szCs w:val="24"/>
        </w:rPr>
        <w:t>下肢或骨盆腔</w:t>
      </w:r>
      <w:proofErr w:type="gramEnd"/>
      <w:r w:rsidRPr="00C8248D">
        <w:rPr>
          <w:rFonts w:ascii="標楷體" w:eastAsia="標楷體" w:hAnsi="標楷體" w:cs="Arial"/>
          <w:color w:val="000000" w:themeColor="text1"/>
          <w:szCs w:val="24"/>
        </w:rPr>
        <w:t>骨折時，勿使用。平躺，腳放平：</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適合肢體有嚴重外傷者，但須注意病人嘔吐時，易發生呼吸道阻塞。頭及肩部</w:t>
      </w:r>
    </w:p>
    <w:p w:rsidR="005A5400"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略為抬高：這種姿勢只用於呼吸困難而且無脊椎傷害之可能的患者。半坐臥式：</w:t>
      </w:r>
    </w:p>
    <w:p w:rsidR="00C36E9F" w:rsidRPr="00C8248D" w:rsidRDefault="00C36E9F" w:rsidP="005A5400">
      <w:pPr>
        <w:spacing w:before="120" w:line="240" w:lineRule="exact"/>
        <w:ind w:firstLineChars="650" w:firstLine="156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適用於心臟衰竭或肺部疾病者，但在出血性休克者，不宜用此姿勢。</w:t>
      </w:r>
    </w:p>
    <w:p w:rsidR="005A5400" w:rsidRDefault="00C36E9F" w:rsidP="00C36E9F">
      <w:pPr>
        <w:spacing w:before="120" w:line="240" w:lineRule="exact"/>
        <w:ind w:left="283"/>
        <w:jc w:val="both"/>
        <w:rPr>
          <w:rFonts w:ascii="標楷體" w:eastAsia="標楷體" w:hAnsi="標楷體" w:cs="Arial"/>
          <w:color w:val="000000" w:themeColor="text1"/>
          <w:szCs w:val="24"/>
        </w:rPr>
      </w:pPr>
      <w:r w:rsidRPr="00C8248D">
        <w:rPr>
          <w:rFonts w:ascii="標楷體" w:eastAsia="標楷體" w:hAnsi="標楷體" w:hint="eastAsia"/>
          <w:color w:val="000000" w:themeColor="text1"/>
          <w:szCs w:val="24"/>
        </w:rPr>
        <w:t>17.</w:t>
      </w:r>
      <w:r w:rsidRPr="00C8248D">
        <w:rPr>
          <w:rStyle w:val="af1"/>
          <w:rFonts w:ascii="標楷體" w:eastAsia="標楷體" w:hAnsi="標楷體" w:cs="Arial"/>
          <w:color w:val="000000" w:themeColor="text1"/>
          <w:szCs w:val="24"/>
        </w:rPr>
        <w:t>氣喘</w:t>
      </w:r>
      <w:r w:rsidRPr="00C8248D">
        <w:rPr>
          <w:rFonts w:ascii="標楷體" w:eastAsia="標楷體" w:hAnsi="標楷體" w:cs="Arial"/>
          <w:color w:val="000000" w:themeColor="text1"/>
          <w:szCs w:val="24"/>
        </w:rPr>
        <w:t>發作時緊急處理：先保持</w:t>
      </w:r>
      <w:proofErr w:type="gramStart"/>
      <w:r w:rsidRPr="00C8248D">
        <w:rPr>
          <w:rFonts w:ascii="標楷體" w:eastAsia="標楷體" w:hAnsi="標楷體" w:cs="Arial"/>
          <w:color w:val="000000" w:themeColor="text1"/>
          <w:szCs w:val="24"/>
        </w:rPr>
        <w:t>鎮定，</w:t>
      </w:r>
      <w:proofErr w:type="gramEnd"/>
      <w:r w:rsidRPr="00C8248D">
        <w:rPr>
          <w:rFonts w:ascii="標楷體" w:eastAsia="標楷體" w:hAnsi="標楷體" w:cs="Arial"/>
          <w:color w:val="000000" w:themeColor="text1"/>
          <w:szCs w:val="24"/>
        </w:rPr>
        <w:t>以最舒服的姿勢坐好，維持緩慢和放鬆的呼吸方式。</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詢問患者是否攜帶隨身藥物，依醫生處方先使用支氣管擴張劑，若效果不好，</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間隔5分鐘後再噴一次(最多噴三次)</w:t>
      </w:r>
      <w:proofErr w:type="gramStart"/>
      <w:r w:rsidRPr="00C8248D">
        <w:rPr>
          <w:rFonts w:ascii="標楷體" w:eastAsia="標楷體" w:hAnsi="標楷體" w:cs="Arial"/>
          <w:color w:val="000000" w:themeColor="text1"/>
          <w:szCs w:val="24"/>
        </w:rPr>
        <w:t>，著</w:t>
      </w:r>
      <w:proofErr w:type="gramEnd"/>
      <w:r w:rsidRPr="00C8248D">
        <w:rPr>
          <w:rFonts w:ascii="標楷體" w:eastAsia="標楷體" w:hAnsi="標楷體" w:cs="Arial"/>
          <w:color w:val="000000" w:themeColor="text1"/>
          <w:szCs w:val="24"/>
        </w:rPr>
        <w:t>未好轉需儘速就醫。也可口服隨身攜</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帶的藥物，約40分鐘才見效。給予氧氣使用改善缺氧現象。如何預防氣喘發</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作：居住環境勿太潮溼，濕度維持60-70%避免接觸過敏原</w:t>
      </w:r>
      <w:proofErr w:type="gramStart"/>
      <w:r w:rsidRPr="00C8248D">
        <w:rPr>
          <w:rFonts w:ascii="標楷體" w:eastAsia="標楷體" w:hAnsi="標楷體" w:cs="Arial"/>
          <w:color w:val="000000" w:themeColor="text1"/>
          <w:szCs w:val="24"/>
        </w:rPr>
        <w:t>（</w:t>
      </w:r>
      <w:proofErr w:type="gramEnd"/>
      <w:r w:rsidRPr="00C8248D">
        <w:rPr>
          <w:rFonts w:ascii="標楷體" w:eastAsia="標楷體" w:hAnsi="標楷體" w:cs="Arial"/>
          <w:color w:val="000000" w:themeColor="text1"/>
          <w:szCs w:val="24"/>
        </w:rPr>
        <w:t>灰塵、花粉、抽</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煙、寵物、地毯等</w:t>
      </w:r>
      <w:proofErr w:type="gramStart"/>
      <w:r w:rsidRPr="00C8248D">
        <w:rPr>
          <w:rFonts w:ascii="標楷體" w:eastAsia="標楷體" w:hAnsi="標楷體" w:cs="Arial"/>
          <w:color w:val="000000" w:themeColor="text1"/>
          <w:szCs w:val="24"/>
        </w:rPr>
        <w:t>）</w:t>
      </w:r>
      <w:proofErr w:type="gramEnd"/>
      <w:r w:rsidRPr="00C8248D">
        <w:rPr>
          <w:rFonts w:ascii="標楷體" w:eastAsia="標楷體" w:hAnsi="標楷體" w:cs="Arial"/>
          <w:color w:val="000000" w:themeColor="text1"/>
          <w:szCs w:val="24"/>
        </w:rPr>
        <w:t>。避免吃冰冷的東西，注意衣物的</w:t>
      </w:r>
      <w:proofErr w:type="gramStart"/>
      <w:r w:rsidRPr="00C8248D">
        <w:rPr>
          <w:rFonts w:ascii="標楷體" w:eastAsia="標楷體" w:hAnsi="標楷體" w:cs="Arial"/>
          <w:color w:val="000000" w:themeColor="text1"/>
          <w:szCs w:val="24"/>
        </w:rPr>
        <w:t>保暖，</w:t>
      </w:r>
      <w:proofErr w:type="gramEnd"/>
      <w:r w:rsidRPr="00C8248D">
        <w:rPr>
          <w:rFonts w:ascii="標楷體" w:eastAsia="標楷體" w:hAnsi="標楷體" w:cs="Arial"/>
          <w:color w:val="000000" w:themeColor="text1"/>
          <w:szCs w:val="24"/>
        </w:rPr>
        <w:t>避免吸入冷空氣。</w:t>
      </w:r>
    </w:p>
    <w:p w:rsidR="005A5400" w:rsidRDefault="00C36E9F" w:rsidP="005A5400">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lastRenderedPageBreak/>
        <w:t>生活坐息正常，避免熬夜，過累。</w:t>
      </w:r>
      <w:r w:rsidRPr="00C8248D">
        <w:rPr>
          <w:rFonts w:ascii="標楷體" w:eastAsia="標楷體" w:hAnsi="標楷體" w:cs="Arial" w:hint="eastAsia"/>
          <w:color w:val="000000" w:themeColor="text1"/>
          <w:szCs w:val="24"/>
        </w:rPr>
        <w:t>溫和</w:t>
      </w:r>
      <w:r w:rsidRPr="00C8248D">
        <w:rPr>
          <w:rFonts w:ascii="標楷體" w:eastAsia="標楷體" w:hAnsi="標楷體" w:cs="Arial"/>
          <w:color w:val="000000" w:themeColor="text1"/>
          <w:szCs w:val="24"/>
        </w:rPr>
        <w:t>的運動（溜冰、慢跑、游泳等）。學習</w:t>
      </w:r>
    </w:p>
    <w:p w:rsidR="00C36E9F" w:rsidRPr="00C8248D" w:rsidRDefault="00C36E9F" w:rsidP="0053646E">
      <w:pPr>
        <w:spacing w:before="120" w:line="240" w:lineRule="exact"/>
        <w:ind w:left="283" w:firstLineChars="550" w:firstLine="1320"/>
        <w:jc w:val="both"/>
        <w:rPr>
          <w:rFonts w:ascii="標楷體" w:eastAsia="標楷體" w:hAnsi="標楷體" w:cs="Arial"/>
          <w:color w:val="000000" w:themeColor="text1"/>
          <w:szCs w:val="24"/>
        </w:rPr>
      </w:pPr>
      <w:r w:rsidRPr="00C8248D">
        <w:rPr>
          <w:rFonts w:ascii="標楷體" w:eastAsia="標楷體" w:hAnsi="標楷體" w:cs="Arial"/>
          <w:color w:val="000000" w:themeColor="text1"/>
          <w:szCs w:val="24"/>
        </w:rPr>
        <w:t>如何適時放鬆</w:t>
      </w:r>
      <w:proofErr w:type="gramStart"/>
      <w:r w:rsidRPr="00C8248D">
        <w:rPr>
          <w:rFonts w:ascii="標楷體" w:eastAsia="標楷體" w:hAnsi="標楷體" w:cs="Arial"/>
          <w:color w:val="000000" w:themeColor="text1"/>
          <w:szCs w:val="24"/>
        </w:rPr>
        <w:t>自已</w:t>
      </w:r>
      <w:proofErr w:type="gramEnd"/>
      <w:r w:rsidRPr="00C8248D">
        <w:rPr>
          <w:rFonts w:ascii="標楷體" w:eastAsia="標楷體" w:hAnsi="標楷體" w:cs="Arial"/>
          <w:color w:val="000000" w:themeColor="text1"/>
          <w:szCs w:val="24"/>
        </w:rPr>
        <w:t>、情緒管理、避免生氣、焦慮、緊張。少到通風不良的公共場所，以免被傳染感冒而引起氣喘發作。與家人、朋友同住，以防發作時無人協助就醫而危及生命。外出時請攜帶病情說明卡片，以便發作時施救者能立刻了解情況，協助送</w:t>
      </w:r>
      <w:proofErr w:type="gramStart"/>
      <w:r w:rsidRPr="00C8248D">
        <w:rPr>
          <w:rFonts w:ascii="標楷體" w:eastAsia="標楷體" w:hAnsi="標楷體" w:cs="Arial"/>
          <w:color w:val="000000" w:themeColor="text1"/>
          <w:szCs w:val="24"/>
        </w:rPr>
        <w:t>醫</w:t>
      </w:r>
      <w:proofErr w:type="gramEnd"/>
      <w:r w:rsidRPr="00C8248D">
        <w:rPr>
          <w:rFonts w:ascii="標楷體" w:eastAsia="標楷體" w:hAnsi="標楷體" w:cs="Arial"/>
          <w:color w:val="000000" w:themeColor="text1"/>
          <w:szCs w:val="24"/>
        </w:rPr>
        <w:t>救治。按時服藥，藥物要隨身攜帶。不可擅自停用氣喘藥物或輕信偏方等不科學的治療。氣喘發作時切勿強制忍耐，必須儘快求醫，以免危及生命。</w:t>
      </w:r>
    </w:p>
    <w:p w:rsidR="00C36E9F" w:rsidRPr="00C8248D" w:rsidRDefault="00CF1E7B" w:rsidP="00B0792B">
      <w:pPr>
        <w:widowControl/>
        <w:spacing w:before="120" w:line="340" w:lineRule="exact"/>
        <w:ind w:left="283"/>
        <w:rPr>
          <w:rFonts w:ascii="標楷體" w:eastAsia="標楷體" w:hAnsi="標楷體" w:cs="Times New Roman"/>
          <w:color w:val="000000" w:themeColor="text1"/>
          <w:kern w:val="0"/>
          <w:szCs w:val="24"/>
        </w:rPr>
      </w:pPr>
      <w:r w:rsidRPr="00C8248D">
        <w:rPr>
          <w:rFonts w:ascii="標楷體" w:eastAsia="標楷體" w:hAnsi="標楷體" w:cs="Times New Roman" w:hint="eastAsia"/>
          <w:color w:val="000000" w:themeColor="text1"/>
          <w:kern w:val="0"/>
          <w:szCs w:val="24"/>
        </w:rPr>
        <w:t>&lt;&lt;</w:t>
      </w:r>
      <w:r w:rsidR="00C36E9F" w:rsidRPr="00C8248D">
        <w:rPr>
          <w:rFonts w:ascii="標楷體" w:eastAsia="標楷體" w:hAnsi="標楷體" w:cs="Times New Roman" w:hint="eastAsia"/>
          <w:color w:val="000000" w:themeColor="text1"/>
          <w:kern w:val="0"/>
          <w:szCs w:val="24"/>
        </w:rPr>
        <w:t>補充說明:</w:t>
      </w:r>
      <w:r w:rsidRPr="00C8248D">
        <w:rPr>
          <w:rFonts w:ascii="標楷體" w:eastAsia="標楷體" w:hAnsi="標楷體" w:cs="Times New Roman" w:hint="eastAsia"/>
          <w:color w:val="000000" w:themeColor="text1"/>
          <w:kern w:val="0"/>
          <w:szCs w:val="24"/>
        </w:rPr>
        <w:t>&gt;&gt;</w:t>
      </w:r>
    </w:p>
    <w:p w:rsidR="00C36E9F" w:rsidRPr="00C8248D" w:rsidRDefault="00C36E9F" w:rsidP="00B0792B">
      <w:pPr>
        <w:pStyle w:val="a8"/>
        <w:widowControl/>
        <w:spacing w:before="120" w:line="340" w:lineRule="exact"/>
        <w:ind w:leftChars="0" w:left="1003"/>
        <w:rPr>
          <w:rFonts w:ascii="標楷體" w:eastAsia="標楷體" w:hAnsi="標楷體" w:cs="Times New Roman"/>
          <w:b/>
          <w:bCs/>
          <w:color w:val="000000" w:themeColor="text1"/>
          <w:kern w:val="0"/>
          <w:szCs w:val="24"/>
        </w:rPr>
      </w:pPr>
      <w:r w:rsidRPr="00C8248D">
        <w:rPr>
          <w:rFonts w:ascii="標楷體" w:eastAsia="標楷體" w:hAnsi="標楷體" w:cs="Times New Roman" w:hint="eastAsia"/>
          <w:b/>
          <w:bCs/>
          <w:color w:val="000000" w:themeColor="text1"/>
          <w:kern w:val="0"/>
          <w:szCs w:val="24"/>
        </w:rPr>
        <w:t>1.不可輕忽颱風的危險 ，颱風警報</w:t>
      </w:r>
      <w:proofErr w:type="gramStart"/>
      <w:r w:rsidRPr="00C8248D">
        <w:rPr>
          <w:rFonts w:ascii="標楷體" w:eastAsia="標楷體" w:hAnsi="標楷體" w:cs="Times New Roman" w:hint="eastAsia"/>
          <w:b/>
          <w:bCs/>
          <w:color w:val="000000" w:themeColor="text1"/>
          <w:kern w:val="0"/>
          <w:szCs w:val="24"/>
        </w:rPr>
        <w:t>一</w:t>
      </w:r>
      <w:proofErr w:type="gramEnd"/>
      <w:r w:rsidRPr="00C8248D">
        <w:rPr>
          <w:rFonts w:ascii="標楷體" w:eastAsia="標楷體" w:hAnsi="標楷體" w:cs="Times New Roman" w:hint="eastAsia"/>
          <w:b/>
          <w:bCs/>
          <w:color w:val="000000" w:themeColor="text1"/>
          <w:kern w:val="0"/>
          <w:szCs w:val="24"/>
        </w:rPr>
        <w:t>發佈，就不能上山。</w:t>
      </w:r>
    </w:p>
    <w:p w:rsidR="00C36E9F" w:rsidRPr="00C8248D" w:rsidRDefault="00C36E9F" w:rsidP="00B0792B">
      <w:pPr>
        <w:pStyle w:val="a8"/>
        <w:widowControl/>
        <w:spacing w:before="120" w:line="340" w:lineRule="exact"/>
        <w:ind w:leftChars="0" w:left="1003"/>
        <w:rPr>
          <w:rFonts w:ascii="標楷體" w:eastAsia="標楷體" w:hAnsi="標楷體" w:cs="Times New Roman"/>
          <w:b/>
          <w:bCs/>
          <w:color w:val="000000" w:themeColor="text1"/>
          <w:kern w:val="0"/>
          <w:szCs w:val="24"/>
        </w:rPr>
      </w:pPr>
      <w:r w:rsidRPr="00C8248D">
        <w:rPr>
          <w:rFonts w:ascii="標楷體" w:eastAsia="標楷體" w:hAnsi="標楷體" w:cs="Times New Roman" w:hint="eastAsia"/>
          <w:b/>
          <w:bCs/>
          <w:color w:val="000000" w:themeColor="text1"/>
          <w:kern w:val="0"/>
          <w:szCs w:val="24"/>
        </w:rPr>
        <w:t>2.不亂丟煙蒂，應是國民應具備的習慣，在山林活動中更屬禁忌。</w:t>
      </w:r>
    </w:p>
    <w:p w:rsidR="00C36E9F" w:rsidRPr="00C8248D" w:rsidRDefault="00C36E9F" w:rsidP="00B0792B">
      <w:pPr>
        <w:pStyle w:val="a8"/>
        <w:widowControl/>
        <w:spacing w:before="120" w:line="340" w:lineRule="exact"/>
        <w:ind w:leftChars="0" w:left="1003"/>
        <w:rPr>
          <w:rFonts w:ascii="標楷體" w:eastAsia="標楷體" w:hAnsi="標楷體" w:cs="Times New Roman"/>
          <w:b/>
          <w:bCs/>
          <w:color w:val="000000" w:themeColor="text1"/>
          <w:kern w:val="0"/>
          <w:szCs w:val="24"/>
        </w:rPr>
      </w:pPr>
      <w:r w:rsidRPr="00C8248D">
        <w:rPr>
          <w:rFonts w:ascii="標楷體" w:eastAsia="標楷體" w:hAnsi="標楷體" w:cs="Times New Roman" w:hint="eastAsia"/>
          <w:b/>
          <w:bCs/>
          <w:color w:val="000000" w:themeColor="text1"/>
          <w:kern w:val="0"/>
          <w:szCs w:val="24"/>
        </w:rPr>
        <w:t>3.建議攜帶保溫瓶，喝熱水心情會好!</w:t>
      </w:r>
    </w:p>
    <w:p w:rsidR="00C36E9F" w:rsidRPr="00C8248D" w:rsidRDefault="00C36E9F" w:rsidP="00B0792B">
      <w:pPr>
        <w:pStyle w:val="a8"/>
        <w:widowControl/>
        <w:spacing w:before="120" w:line="340" w:lineRule="exact"/>
        <w:ind w:leftChars="0" w:left="1003"/>
        <w:rPr>
          <w:rFonts w:ascii="標楷體" w:eastAsia="標楷體" w:hAnsi="標楷體" w:cs="Times New Roman"/>
          <w:color w:val="000000" w:themeColor="text1"/>
          <w:kern w:val="0"/>
          <w:szCs w:val="24"/>
        </w:rPr>
      </w:pPr>
      <w:r w:rsidRPr="00C8248D">
        <w:rPr>
          <w:rFonts w:ascii="標楷體" w:eastAsia="標楷體" w:hAnsi="標楷體" w:cs="Times New Roman" w:hint="eastAsia"/>
          <w:b/>
          <w:bCs/>
          <w:color w:val="000000" w:themeColor="text1"/>
          <w:kern w:val="0"/>
          <w:szCs w:val="24"/>
        </w:rPr>
        <w:t>4.快樂心情上山!希望能全部</w:t>
      </w:r>
      <w:r w:rsidR="005F485C">
        <w:rPr>
          <w:rFonts w:ascii="標楷體" w:eastAsia="標楷體" w:hAnsi="標楷體" w:cs="Times New Roman" w:hint="eastAsia"/>
          <w:b/>
          <w:bCs/>
          <w:color w:val="000000" w:themeColor="text1"/>
          <w:kern w:val="0"/>
          <w:szCs w:val="24"/>
        </w:rPr>
        <w:t>安全回到家</w:t>
      </w:r>
      <w:r w:rsidRPr="00C8248D">
        <w:rPr>
          <w:rFonts w:ascii="標楷體" w:eastAsia="標楷體" w:hAnsi="標楷體" w:cs="Times New Roman" w:hint="eastAsia"/>
          <w:b/>
          <w:bCs/>
          <w:color w:val="000000" w:themeColor="text1"/>
          <w:kern w:val="0"/>
          <w:szCs w:val="24"/>
        </w:rPr>
        <w:t>。</w:t>
      </w:r>
    </w:p>
    <w:p w:rsidR="00C36E9F" w:rsidRPr="00C8248D" w:rsidRDefault="00C36E9F" w:rsidP="00C36E9F">
      <w:pPr>
        <w:pStyle w:val="a8"/>
        <w:widowControl/>
        <w:shd w:val="clear" w:color="auto" w:fill="FFFFFF"/>
        <w:spacing w:line="276" w:lineRule="auto"/>
        <w:ind w:leftChars="0" w:left="720"/>
        <w:rPr>
          <w:rFonts w:ascii="標楷體" w:eastAsia="標楷體" w:hAnsi="標楷體" w:cs="Times New Roman"/>
          <w:b/>
          <w:color w:val="000000" w:themeColor="text1"/>
          <w:szCs w:val="24"/>
        </w:rPr>
      </w:pPr>
    </w:p>
    <w:p w:rsidR="002C33B2" w:rsidRPr="00C8248D" w:rsidRDefault="002C33B2" w:rsidP="002C33B2">
      <w:pPr>
        <w:widowControl/>
        <w:spacing w:before="100" w:beforeAutospacing="1" w:after="100" w:afterAutospacing="1" w:line="276" w:lineRule="auto"/>
        <w:rPr>
          <w:rFonts w:ascii="標楷體" w:eastAsia="標楷體" w:hAnsi="標楷體" w:cs="Times New Roman"/>
          <w:b/>
          <w:color w:val="000000" w:themeColor="text1"/>
          <w:kern w:val="0"/>
          <w:szCs w:val="24"/>
        </w:rPr>
      </w:pPr>
      <w:r w:rsidRPr="00C8248D">
        <w:rPr>
          <w:rFonts w:ascii="標楷體" w:eastAsia="標楷體" w:hAnsi="標楷體" w:cs="新細明體" w:hint="eastAsia"/>
          <w:b/>
          <w:color w:val="000000" w:themeColor="text1"/>
          <w:kern w:val="0"/>
          <w:szCs w:val="24"/>
        </w:rPr>
        <w:t>◎</w:t>
      </w:r>
      <w:r w:rsidRPr="00C8248D">
        <w:rPr>
          <w:rFonts w:ascii="標楷體" w:eastAsia="標楷體" w:hAnsi="標楷體" w:cs="Times New Roman"/>
          <w:b/>
          <w:color w:val="000000" w:themeColor="text1"/>
          <w:kern w:val="0"/>
          <w:szCs w:val="24"/>
        </w:rPr>
        <w:t xml:space="preserve"> 戶外安全(一日步道健行)</w:t>
      </w:r>
    </w:p>
    <w:p w:rsidR="002C33B2" w:rsidRPr="00C8248D" w:rsidRDefault="002C33B2" w:rsidP="002C33B2">
      <w:pPr>
        <w:widowControl/>
        <w:numPr>
          <w:ilvl w:val="0"/>
          <w:numId w:val="1"/>
        </w:numPr>
        <w:spacing w:before="100" w:beforeAutospacing="1" w:after="100" w:afterAutospacing="1" w:line="276" w:lineRule="auto"/>
        <w:rPr>
          <w:rFonts w:ascii="標楷體" w:eastAsia="標楷體" w:hAnsi="標楷體" w:cs="Times New Roman"/>
          <w:color w:val="000000" w:themeColor="text1"/>
          <w:kern w:val="0"/>
          <w:szCs w:val="24"/>
        </w:rPr>
      </w:pPr>
      <w:r w:rsidRPr="00C8248D">
        <w:rPr>
          <w:rFonts w:ascii="標楷體" w:eastAsia="標楷體" w:hAnsi="標楷體" w:cs="Times New Roman"/>
          <w:color w:val="000000" w:themeColor="text1"/>
          <w:kern w:val="0"/>
          <w:szCs w:val="24"/>
        </w:rPr>
        <w:t>務必使用登山包:內容物有雨衣、禦寒外衣、水、行動糧、個人藥物。</w:t>
      </w:r>
    </w:p>
    <w:p w:rsidR="002C33B2" w:rsidRPr="00C8248D" w:rsidRDefault="002C33B2" w:rsidP="002C33B2">
      <w:pPr>
        <w:widowControl/>
        <w:numPr>
          <w:ilvl w:val="0"/>
          <w:numId w:val="1"/>
        </w:numPr>
        <w:spacing w:before="100" w:beforeAutospacing="1" w:after="100" w:afterAutospacing="1" w:line="276" w:lineRule="auto"/>
        <w:rPr>
          <w:rFonts w:ascii="標楷體" w:eastAsia="標楷體" w:hAnsi="標楷體" w:cs="Times New Roman"/>
          <w:color w:val="000000" w:themeColor="text1"/>
          <w:kern w:val="0"/>
          <w:szCs w:val="24"/>
        </w:rPr>
      </w:pPr>
      <w:r w:rsidRPr="00C8248D">
        <w:rPr>
          <w:rFonts w:ascii="標楷體" w:eastAsia="標楷體" w:hAnsi="標楷體" w:cs="Times New Roman"/>
          <w:color w:val="000000" w:themeColor="text1"/>
          <w:kern w:val="0"/>
          <w:szCs w:val="24"/>
        </w:rPr>
        <w:t>務必穿著</w:t>
      </w:r>
      <w:r w:rsidRPr="00C8248D">
        <w:rPr>
          <w:rFonts w:ascii="標楷體" w:eastAsia="標楷體" w:hAnsi="標楷體" w:cs="Times New Roman" w:hint="eastAsia"/>
          <w:color w:val="000000" w:themeColor="text1"/>
          <w:kern w:val="0"/>
          <w:szCs w:val="24"/>
        </w:rPr>
        <w:t>有</w:t>
      </w:r>
      <w:r w:rsidRPr="00C8248D">
        <w:rPr>
          <w:rFonts w:ascii="標楷體" w:eastAsia="標楷體" w:hAnsi="標楷體" w:cs="Times New Roman"/>
          <w:color w:val="000000" w:themeColor="text1"/>
          <w:kern w:val="0"/>
          <w:szCs w:val="24"/>
        </w:rPr>
        <w:t>止滑</w:t>
      </w:r>
      <w:r w:rsidRPr="00C8248D">
        <w:rPr>
          <w:rFonts w:ascii="標楷體" w:eastAsia="標楷體" w:hAnsi="標楷體" w:cs="Times New Roman" w:hint="eastAsia"/>
          <w:color w:val="000000" w:themeColor="text1"/>
          <w:kern w:val="0"/>
          <w:szCs w:val="24"/>
        </w:rPr>
        <w:t>功能</w:t>
      </w:r>
      <w:r w:rsidRPr="00C8248D">
        <w:rPr>
          <w:rFonts w:ascii="標楷體" w:eastAsia="標楷體" w:hAnsi="標楷體" w:cs="Times New Roman"/>
          <w:color w:val="000000" w:themeColor="text1"/>
          <w:kern w:val="0"/>
          <w:szCs w:val="24"/>
        </w:rPr>
        <w:t>鞋。</w:t>
      </w:r>
    </w:p>
    <w:p w:rsidR="000F3191" w:rsidRPr="00C8248D" w:rsidRDefault="000F3191" w:rsidP="000F3191">
      <w:pPr>
        <w:widowControl/>
        <w:spacing w:before="100" w:beforeAutospacing="1" w:after="100" w:afterAutospacing="1" w:line="276" w:lineRule="auto"/>
        <w:rPr>
          <w:rFonts w:ascii="標楷體" w:eastAsia="標楷體" w:hAnsi="標楷體" w:cs="Times New Roman"/>
          <w:color w:val="000000" w:themeColor="text1"/>
          <w:kern w:val="0"/>
          <w:szCs w:val="24"/>
        </w:rPr>
      </w:pPr>
    </w:p>
    <w:p w:rsidR="002C33B2" w:rsidRPr="00C8248D" w:rsidRDefault="002C33B2" w:rsidP="002C33B2">
      <w:pPr>
        <w:widowControl/>
        <w:spacing w:before="100" w:beforeAutospacing="1" w:after="100" w:afterAutospacing="1" w:line="276" w:lineRule="auto"/>
        <w:rPr>
          <w:rFonts w:ascii="標楷體" w:eastAsia="標楷體" w:hAnsi="標楷體" w:cs="Times New Roman"/>
          <w:b/>
          <w:color w:val="000000" w:themeColor="text1"/>
          <w:kern w:val="0"/>
          <w:szCs w:val="24"/>
        </w:rPr>
      </w:pPr>
      <w:r w:rsidRPr="00C8248D">
        <w:rPr>
          <w:rFonts w:ascii="標楷體" w:eastAsia="標楷體" w:hAnsi="標楷體" w:cs="新細明體" w:hint="eastAsia"/>
          <w:b/>
          <w:color w:val="000000" w:themeColor="text1"/>
          <w:kern w:val="0"/>
          <w:szCs w:val="24"/>
        </w:rPr>
        <w:t>◎</w:t>
      </w:r>
      <w:r w:rsidRPr="00C8248D">
        <w:rPr>
          <w:rFonts w:ascii="標楷體" w:eastAsia="標楷體" w:hAnsi="標楷體" w:cs="Times New Roman"/>
          <w:b/>
          <w:color w:val="000000" w:themeColor="text1"/>
          <w:kern w:val="0"/>
          <w:szCs w:val="24"/>
        </w:rPr>
        <w:t xml:space="preserve"> 核心紀律</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所有隊員绝隊服從領隊，特别是在攸關隊伍安全的情况下。</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户外運動在於</w:t>
      </w:r>
      <w:r w:rsidRPr="000F3191">
        <w:rPr>
          <w:rFonts w:ascii="Times New Roman" w:eastAsia="標楷體" w:hAnsi="Times New Roman" w:cs="Times New Roman"/>
          <w:color w:val="0D0D0D" w:themeColor="text1" w:themeTint="F2"/>
          <w:kern w:val="24"/>
          <w:szCs w:val="24"/>
        </w:rPr>
        <w:t>“</w:t>
      </w:r>
      <w:r w:rsidRPr="000F3191">
        <w:rPr>
          <w:rFonts w:ascii="Times New Roman" w:eastAsia="標楷體" w:hAnsi="Times New Roman" w:cs="Times New Roman"/>
          <w:color w:val="0D0D0D" w:themeColor="text1" w:themeTint="F2"/>
          <w:kern w:val="24"/>
          <w:szCs w:val="24"/>
        </w:rPr>
        <w:t>自助</w:t>
      </w:r>
      <w:r w:rsidRPr="000F3191">
        <w:rPr>
          <w:rFonts w:ascii="Times New Roman" w:eastAsia="標楷體" w:hAnsi="Times New Roman" w:cs="Times New Roman"/>
          <w:color w:val="0D0D0D" w:themeColor="text1" w:themeTint="F2"/>
          <w:kern w:val="24"/>
          <w:szCs w:val="24"/>
        </w:rPr>
        <w:t>”</w:t>
      </w:r>
      <w:r w:rsidRPr="000F3191">
        <w:rPr>
          <w:rFonts w:ascii="Times New Roman" w:eastAsia="標楷體" w:hAnsi="Times New Roman" w:cs="Times New Roman"/>
          <w:color w:val="0D0D0D" w:themeColor="text1" w:themeTint="F2"/>
          <w:kern w:val="24"/>
          <w:szCs w:val="24"/>
        </w:rPr>
        <w:t>與</w:t>
      </w:r>
      <w:r w:rsidRPr="000F3191">
        <w:rPr>
          <w:rFonts w:ascii="Times New Roman" w:eastAsia="標楷體" w:hAnsi="Times New Roman" w:cs="Times New Roman"/>
          <w:color w:val="0D0D0D" w:themeColor="text1" w:themeTint="F2"/>
          <w:kern w:val="24"/>
          <w:szCs w:val="24"/>
        </w:rPr>
        <w:t>“</w:t>
      </w:r>
      <w:r w:rsidRPr="000F3191">
        <w:rPr>
          <w:rFonts w:ascii="Times New Roman" w:eastAsia="標楷體" w:hAnsi="Times New Roman" w:cs="Times New Roman"/>
          <w:color w:val="0D0D0D" w:themeColor="text1" w:themeTint="F2"/>
          <w:kern w:val="24"/>
          <w:szCs w:val="24"/>
        </w:rPr>
        <w:t>互助</w:t>
      </w:r>
      <w:r w:rsidRPr="000F3191">
        <w:rPr>
          <w:rFonts w:ascii="Times New Roman" w:eastAsia="標楷體" w:hAnsi="Times New Roman" w:cs="Times New Roman"/>
          <w:color w:val="0D0D0D" w:themeColor="text1" w:themeTint="F2"/>
          <w:kern w:val="24"/>
          <w:szCs w:val="24"/>
        </w:rPr>
        <w:t>”</w:t>
      </w:r>
      <w:r w:rsidRPr="000F3191">
        <w:rPr>
          <w:rFonts w:ascii="Times New Roman" w:eastAsia="標楷體" w:hAnsi="Times New Roman" w:cs="Times New Roman"/>
          <w:color w:val="0D0D0D" w:themeColor="text1" w:themeTint="F2"/>
          <w:kern w:val="24"/>
          <w:szCs w:val="24"/>
        </w:rPr>
        <w:t>，没有任何人有義務來幫助你。必須首先靠自己，如果有隊友帮助，應當感謝隊友，而不是視為理所當然。</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領</w:t>
      </w:r>
      <w:r w:rsidR="000F3191" w:rsidRPr="000F3191">
        <w:rPr>
          <w:rFonts w:ascii="Times New Roman" w:eastAsia="標楷體" w:hAnsi="Times New Roman" w:cs="Times New Roman"/>
          <w:color w:val="0D0D0D" w:themeColor="text1" w:themeTint="F2"/>
          <w:kern w:val="24"/>
          <w:szCs w:val="24"/>
        </w:rPr>
        <w:t>隊不是保姆，任何没有獨立處理個人問題的隊員</w:t>
      </w:r>
      <w:r w:rsidRPr="000F3191">
        <w:rPr>
          <w:rFonts w:ascii="Times New Roman" w:eastAsia="標楷體" w:hAnsi="Times New Roman" w:cs="Times New Roman"/>
          <w:color w:val="0D0D0D" w:themeColor="text1" w:themeTint="F2"/>
          <w:kern w:val="24"/>
          <w:szCs w:val="24"/>
        </w:rPr>
        <w:t>不適合參與這條線路。</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當隊伍</w:t>
      </w:r>
      <w:r w:rsidR="00275726" w:rsidRPr="000F3191">
        <w:rPr>
          <w:rFonts w:ascii="Times New Roman" w:eastAsia="標楷體" w:hAnsi="Times New Roman" w:cs="Times New Roman"/>
          <w:color w:val="0D0D0D" w:themeColor="text1" w:themeTint="F2"/>
          <w:kern w:val="24"/>
          <w:szCs w:val="24"/>
        </w:rPr>
        <w:t>陷入危險</w:t>
      </w:r>
      <w:r w:rsidRPr="000F3191">
        <w:rPr>
          <w:rFonts w:ascii="Times New Roman" w:eastAsia="標楷體" w:hAnsi="Times New Roman" w:cs="Times New Roman"/>
          <w:color w:val="0D0D0D" w:themeColor="text1" w:themeTint="F2"/>
          <w:kern w:val="24"/>
          <w:szCs w:val="24"/>
        </w:rPr>
        <w:t>，只有在確實地保障了個人安全的前提下，才能對其他隊友施以救助。</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若有隊員走失，所有隊員没有義務參與搜救。</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一旦有隊員走失，</w:t>
      </w:r>
      <w:r w:rsidR="000A1943" w:rsidRPr="000F3191">
        <w:rPr>
          <w:rFonts w:ascii="Times New Roman" w:eastAsia="標楷體" w:hAnsi="Times New Roman" w:cs="Times New Roman"/>
          <w:color w:val="0D0D0D" w:themeColor="text1" w:themeTint="F2"/>
          <w:kern w:val="24"/>
          <w:szCs w:val="24"/>
        </w:rPr>
        <w:t>全隊</w:t>
      </w:r>
      <w:r w:rsidRPr="000F3191">
        <w:rPr>
          <w:rFonts w:ascii="Times New Roman" w:eastAsia="標楷體" w:hAnsi="Times New Roman" w:cs="Times New Roman"/>
          <w:color w:val="0D0D0D" w:themeColor="text1" w:themeTint="F2"/>
          <w:kern w:val="24"/>
          <w:szCs w:val="24"/>
        </w:rPr>
        <w:t>绝對不允許</w:t>
      </w:r>
      <w:r w:rsidR="000F3191" w:rsidRPr="000F3191">
        <w:rPr>
          <w:rFonts w:ascii="Times New Roman" w:eastAsia="標楷體" w:hAnsi="Times New Roman" w:cs="Times New Roman"/>
          <w:color w:val="0D0D0D" w:themeColor="text1" w:themeTint="F2"/>
          <w:kern w:val="24"/>
          <w:szCs w:val="24"/>
        </w:rPr>
        <w:t>隨</w:t>
      </w:r>
      <w:r w:rsidRPr="000F3191">
        <w:rPr>
          <w:rFonts w:ascii="Times New Roman" w:eastAsia="標楷體" w:hAnsi="Times New Roman" w:cs="Times New Roman"/>
          <w:color w:val="0D0D0D" w:themeColor="text1" w:themeTint="F2"/>
          <w:kern w:val="24"/>
          <w:szCs w:val="24"/>
        </w:rPr>
        <w:t>意走動，必須原地等候救援。</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所有的垃圾，必須</w:t>
      </w:r>
      <w:r w:rsidR="00275726" w:rsidRPr="000F3191">
        <w:rPr>
          <w:rFonts w:ascii="Times New Roman" w:eastAsia="標楷體" w:hAnsi="Times New Roman" w:cs="Times New Roman"/>
          <w:color w:val="0D0D0D" w:themeColor="text1" w:themeTint="F2"/>
          <w:kern w:val="24"/>
          <w:szCs w:val="24"/>
        </w:rPr>
        <w:t>帶走</w:t>
      </w:r>
      <w:r w:rsidRPr="000F3191">
        <w:rPr>
          <w:rFonts w:ascii="Times New Roman" w:eastAsia="標楷體" w:hAnsi="Times New Roman" w:cs="Times New Roman"/>
          <w:color w:val="0D0D0D" w:themeColor="text1" w:themeTint="F2"/>
          <w:kern w:val="24"/>
          <w:szCs w:val="24"/>
        </w:rPr>
        <w:t>或合理處理。</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隊伍保持前後可见，任何一名隊員，若無法看見其後面的隊员員，需停下等候。</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全隊對外事宜</w:t>
      </w:r>
      <w:proofErr w:type="gramStart"/>
      <w:r w:rsidRPr="000F3191">
        <w:rPr>
          <w:rFonts w:ascii="Times New Roman" w:eastAsia="標楷體" w:hAnsi="Times New Roman" w:cs="Times New Roman"/>
          <w:color w:val="0D0D0D" w:themeColor="text1" w:themeTint="F2"/>
          <w:kern w:val="24"/>
          <w:szCs w:val="24"/>
        </w:rPr>
        <w:t>（</w:t>
      </w:r>
      <w:proofErr w:type="gramEnd"/>
      <w:r w:rsidRPr="000F3191">
        <w:rPr>
          <w:rFonts w:ascii="Times New Roman" w:eastAsia="標楷體" w:hAnsi="Times New Roman" w:cs="Times New Roman"/>
          <w:color w:val="0D0D0D" w:themeColor="text1" w:themeTint="F2"/>
          <w:kern w:val="24"/>
          <w:szCs w:val="24"/>
        </w:rPr>
        <w:t>如：報警、與人的交涉、與嚮導的交涉、與司</w:t>
      </w:r>
      <w:r w:rsidR="00186A7B" w:rsidRPr="000F3191">
        <w:rPr>
          <w:rFonts w:ascii="Times New Roman" w:eastAsia="標楷體" w:hAnsi="Times New Roman" w:cs="Times New Roman"/>
          <w:color w:val="0D0D0D" w:themeColor="text1" w:themeTint="F2"/>
          <w:kern w:val="24"/>
          <w:szCs w:val="24"/>
        </w:rPr>
        <w:t>機</w:t>
      </w:r>
      <w:r w:rsidRPr="000F3191">
        <w:rPr>
          <w:rFonts w:ascii="Times New Roman" w:eastAsia="標楷體" w:hAnsi="Times New Roman" w:cs="Times New Roman"/>
          <w:color w:val="0D0D0D" w:themeColor="text1" w:themeTint="F2"/>
          <w:kern w:val="24"/>
          <w:szCs w:val="24"/>
        </w:rPr>
        <w:t>的交涉等</w:t>
      </w:r>
      <w:proofErr w:type="gramStart"/>
      <w:r w:rsidRPr="000F3191">
        <w:rPr>
          <w:rFonts w:ascii="Times New Roman" w:eastAsia="標楷體" w:hAnsi="Times New Roman" w:cs="Times New Roman"/>
          <w:color w:val="0D0D0D" w:themeColor="text1" w:themeTint="F2"/>
          <w:kern w:val="24"/>
          <w:szCs w:val="24"/>
        </w:rPr>
        <w:t>）</w:t>
      </w:r>
      <w:proofErr w:type="gramEnd"/>
      <w:r w:rsidRPr="000F3191">
        <w:rPr>
          <w:rFonts w:ascii="Times New Roman" w:eastAsia="標楷體" w:hAnsi="Times New Roman" w:cs="Times New Roman"/>
          <w:color w:val="0D0D0D" w:themeColor="text1" w:themeTint="F2"/>
          <w:kern w:val="24"/>
          <w:szCs w:val="24"/>
        </w:rPr>
        <w:t>的處理權在於領隊。</w:t>
      </w:r>
    </w:p>
    <w:p w:rsidR="002C33B2" w:rsidRPr="000F3191" w:rsidRDefault="002C33B2" w:rsidP="000F3191">
      <w:pPr>
        <w:pStyle w:val="a8"/>
        <w:widowControl/>
        <w:numPr>
          <w:ilvl w:val="0"/>
          <w:numId w:val="17"/>
        </w:numPr>
        <w:spacing w:before="100" w:beforeAutospacing="1" w:after="100" w:afterAutospacing="1" w:line="276" w:lineRule="auto"/>
        <w:ind w:leftChars="0"/>
        <w:rPr>
          <w:rFonts w:ascii="Times New Roman" w:eastAsia="標楷體" w:hAnsi="Times New Roman" w:cs="Times New Roman"/>
          <w:color w:val="0D0D0D" w:themeColor="text1" w:themeTint="F2"/>
          <w:kern w:val="24"/>
          <w:szCs w:val="24"/>
        </w:rPr>
      </w:pPr>
      <w:r w:rsidRPr="000F3191">
        <w:rPr>
          <w:rFonts w:ascii="Times New Roman" w:eastAsia="標楷體" w:hAnsi="Times New Roman" w:cs="Times New Roman"/>
          <w:color w:val="0D0D0D" w:themeColor="text1" w:themeTint="F2"/>
          <w:kern w:val="24"/>
          <w:szCs w:val="24"/>
        </w:rPr>
        <w:t>所有隊員统一購買保險，否則不允許入隊。所有隊員需填寫緊急</w:t>
      </w:r>
      <w:r w:rsidR="00186A7B" w:rsidRPr="000F3191">
        <w:rPr>
          <w:rFonts w:ascii="Times New Roman" w:eastAsia="標楷體" w:hAnsi="Times New Roman" w:cs="Times New Roman"/>
          <w:color w:val="0D0D0D" w:themeColor="text1" w:themeTint="F2"/>
          <w:kern w:val="24"/>
          <w:szCs w:val="24"/>
        </w:rPr>
        <w:t>連絡</w:t>
      </w:r>
      <w:r w:rsidRPr="000F3191">
        <w:rPr>
          <w:rFonts w:ascii="Times New Roman" w:eastAsia="標楷體" w:hAnsi="Times New Roman" w:cs="Times New Roman"/>
          <w:color w:val="0D0D0D" w:themeColor="text1" w:themeTint="F2"/>
          <w:kern w:val="24"/>
          <w:szCs w:val="24"/>
        </w:rPr>
        <w:t>人聯繫方式，否則不允許入隊。</w:t>
      </w:r>
    </w:p>
    <w:p w:rsidR="002C1B28" w:rsidRDefault="002C1B28" w:rsidP="002C1B28">
      <w:pPr>
        <w:widowControl/>
        <w:spacing w:before="100" w:beforeAutospacing="1" w:after="100" w:afterAutospacing="1" w:line="276" w:lineRule="auto"/>
        <w:ind w:left="840"/>
        <w:rPr>
          <w:rFonts w:ascii="標楷體" w:eastAsia="標楷體" w:hAnsi="標楷體" w:cs="Times New Roman"/>
          <w:color w:val="0D0D0D" w:themeColor="text1" w:themeTint="F2"/>
          <w:kern w:val="24"/>
          <w:sz w:val="28"/>
          <w:szCs w:val="28"/>
        </w:rPr>
      </w:pPr>
    </w:p>
    <w:p w:rsidR="002C1B28" w:rsidRPr="000F3191" w:rsidRDefault="00834039" w:rsidP="00834039">
      <w:pPr>
        <w:widowControl/>
        <w:shd w:val="clear" w:color="auto" w:fill="FFFFFF"/>
        <w:spacing w:line="276" w:lineRule="auto"/>
        <w:rPr>
          <w:rFonts w:ascii="Times New Roman" w:eastAsia="標楷體" w:hAnsi="Times New Roman" w:cs="Times New Roman"/>
          <w:b/>
          <w:color w:val="0D0D0D" w:themeColor="text1" w:themeTint="F2"/>
          <w:sz w:val="28"/>
          <w:szCs w:val="28"/>
          <w:shd w:val="clear" w:color="auto" w:fill="FFFFFF"/>
        </w:rPr>
      </w:pPr>
      <w:r w:rsidRPr="000F3191">
        <w:rPr>
          <w:rFonts w:ascii="Times New Roman" w:eastAsia="標楷體" w:hAnsi="Times New Roman" w:cs="Times New Roman"/>
          <w:b/>
          <w:color w:val="0D0D0D" w:themeColor="text1" w:themeTint="F2"/>
          <w:sz w:val="28"/>
          <w:szCs w:val="28"/>
          <w:shd w:val="clear" w:color="auto" w:fill="FFFFFF"/>
        </w:rPr>
        <w:t>(</w:t>
      </w:r>
      <w:r w:rsidR="000F3191">
        <w:rPr>
          <w:rFonts w:ascii="Times New Roman" w:eastAsia="標楷體" w:hAnsi="Times New Roman" w:cs="Times New Roman"/>
          <w:b/>
          <w:color w:val="0D0D0D" w:themeColor="text1" w:themeTint="F2"/>
          <w:sz w:val="28"/>
          <w:szCs w:val="28"/>
          <w:shd w:val="clear" w:color="auto" w:fill="FFFFFF"/>
        </w:rPr>
        <w:t>6</w:t>
      </w:r>
      <w:r w:rsidRPr="000F3191">
        <w:rPr>
          <w:rFonts w:ascii="Times New Roman" w:eastAsia="標楷體" w:hAnsi="Times New Roman" w:cs="Times New Roman"/>
          <w:b/>
          <w:color w:val="0D0D0D" w:themeColor="text1" w:themeTint="F2"/>
          <w:sz w:val="28"/>
          <w:szCs w:val="28"/>
          <w:shd w:val="clear" w:color="auto" w:fill="FFFFFF"/>
        </w:rPr>
        <w:t>)</w:t>
      </w:r>
      <w:r w:rsidR="002C1B28" w:rsidRPr="000F3191">
        <w:rPr>
          <w:rFonts w:ascii="Times New Roman" w:eastAsia="標楷體" w:hAnsi="Times New Roman" w:cs="Times New Roman"/>
          <w:b/>
          <w:color w:val="0D0D0D" w:themeColor="text1" w:themeTint="F2"/>
          <w:sz w:val="28"/>
          <w:szCs w:val="28"/>
          <w:shd w:val="clear" w:color="auto" w:fill="FFFFFF"/>
        </w:rPr>
        <w:t>交通安排</w:t>
      </w:r>
      <w:r w:rsidR="002C1B28" w:rsidRPr="000F3191">
        <w:rPr>
          <w:rFonts w:ascii="Times New Roman" w:eastAsia="標楷體" w:hAnsi="Times New Roman" w:cs="Times New Roman"/>
          <w:b/>
          <w:color w:val="0D0D0D" w:themeColor="text1" w:themeTint="F2"/>
          <w:sz w:val="28"/>
          <w:szCs w:val="28"/>
          <w:shd w:val="clear" w:color="auto" w:fill="FFFFFF"/>
        </w:rPr>
        <w:t xml:space="preserve">: </w:t>
      </w:r>
      <w:r w:rsidR="002C1B28" w:rsidRPr="000F3191">
        <w:rPr>
          <w:rFonts w:ascii="Times New Roman" w:eastAsia="標楷體" w:hAnsi="Times New Roman" w:cs="Times New Roman"/>
          <w:b/>
          <w:color w:val="0D0D0D" w:themeColor="text1" w:themeTint="F2"/>
          <w:sz w:val="28"/>
          <w:szCs w:val="28"/>
          <w:shd w:val="clear" w:color="auto" w:fill="FFFFFF"/>
        </w:rPr>
        <w:t>由各校安排中</w:t>
      </w:r>
      <w:r w:rsidR="00114339" w:rsidRPr="000F3191">
        <w:rPr>
          <w:rFonts w:ascii="Times New Roman" w:eastAsia="新細明體" w:hAnsi="Times New Roman" w:cs="Times New Roman"/>
          <w:b/>
          <w:color w:val="0D0D0D" w:themeColor="text1" w:themeTint="F2"/>
          <w:sz w:val="28"/>
          <w:szCs w:val="28"/>
          <w:shd w:val="clear" w:color="auto" w:fill="FFFFFF"/>
        </w:rPr>
        <w:t>、</w:t>
      </w:r>
      <w:r w:rsidR="00114339" w:rsidRPr="000F3191">
        <w:rPr>
          <w:rFonts w:ascii="Times New Roman" w:eastAsia="標楷體" w:hAnsi="Times New Roman" w:cs="Times New Roman"/>
          <w:b/>
          <w:color w:val="0D0D0D" w:themeColor="text1" w:themeTint="F2"/>
          <w:sz w:val="28"/>
          <w:szCs w:val="28"/>
          <w:shd w:val="clear" w:color="auto" w:fill="FFFFFF"/>
        </w:rPr>
        <w:t>大</w:t>
      </w:r>
      <w:r w:rsidR="002C1B28" w:rsidRPr="000F3191">
        <w:rPr>
          <w:rFonts w:ascii="Times New Roman" w:eastAsia="標楷體" w:hAnsi="Times New Roman" w:cs="Times New Roman"/>
          <w:b/>
          <w:color w:val="0D0D0D" w:themeColor="text1" w:themeTint="F2"/>
          <w:sz w:val="28"/>
          <w:szCs w:val="28"/>
          <w:shd w:val="clear" w:color="auto" w:fill="FFFFFF"/>
        </w:rPr>
        <w:t>巴</w:t>
      </w:r>
      <w:r w:rsidR="00351521" w:rsidRPr="000F3191">
        <w:rPr>
          <w:rFonts w:ascii="Times New Roman" w:eastAsia="標楷體" w:hAnsi="Times New Roman" w:cs="Times New Roman"/>
          <w:b/>
          <w:color w:val="0D0D0D" w:themeColor="text1" w:themeTint="F2"/>
          <w:sz w:val="28"/>
          <w:szCs w:val="28"/>
          <w:shd w:val="clear" w:color="auto" w:fill="FFFFFF"/>
        </w:rPr>
        <w:t>士</w:t>
      </w:r>
      <w:r w:rsidR="002C1B28" w:rsidRPr="000F3191">
        <w:rPr>
          <w:rFonts w:ascii="Times New Roman" w:eastAsia="標楷體" w:hAnsi="Times New Roman" w:cs="Times New Roman"/>
          <w:b/>
          <w:color w:val="0D0D0D" w:themeColor="text1" w:themeTint="F2"/>
          <w:sz w:val="28"/>
          <w:szCs w:val="28"/>
          <w:shd w:val="clear" w:color="auto" w:fill="FFFFFF"/>
        </w:rPr>
        <w:t>車輛接送</w:t>
      </w:r>
      <w:r w:rsidR="000A69A2" w:rsidRPr="000F3191">
        <w:rPr>
          <w:rFonts w:ascii="Times New Roman" w:eastAsia="標楷體" w:hAnsi="Times New Roman" w:cs="Times New Roman"/>
          <w:b/>
          <w:color w:val="0D0D0D" w:themeColor="text1" w:themeTint="F2"/>
          <w:sz w:val="28"/>
          <w:szCs w:val="28"/>
          <w:shd w:val="clear" w:color="auto" w:fill="FFFFFF"/>
        </w:rPr>
        <w:t xml:space="preserve">or </w:t>
      </w:r>
      <w:r w:rsidR="000A69A2" w:rsidRPr="000F3191">
        <w:rPr>
          <w:rFonts w:ascii="Times New Roman" w:eastAsia="標楷體" w:hAnsi="Times New Roman" w:cs="Times New Roman"/>
          <w:b/>
          <w:color w:val="0D0D0D" w:themeColor="text1" w:themeTint="F2"/>
          <w:sz w:val="28"/>
          <w:szCs w:val="28"/>
          <w:shd w:val="clear" w:color="auto" w:fill="FFFFFF"/>
        </w:rPr>
        <w:t>大眾交通運輸</w:t>
      </w:r>
      <w:r w:rsidR="002C1B28" w:rsidRPr="000F3191">
        <w:rPr>
          <w:rFonts w:ascii="Times New Roman" w:eastAsia="標楷體" w:hAnsi="Times New Roman" w:cs="Times New Roman"/>
          <w:b/>
          <w:color w:val="0D0D0D" w:themeColor="text1" w:themeTint="F2"/>
          <w:sz w:val="28"/>
          <w:szCs w:val="28"/>
          <w:shd w:val="clear" w:color="auto" w:fill="FFFFFF"/>
        </w:rPr>
        <w:t>。</w:t>
      </w:r>
    </w:p>
    <w:p w:rsidR="00834039" w:rsidRDefault="00834039" w:rsidP="00834039">
      <w:pPr>
        <w:widowControl/>
        <w:pBdr>
          <w:bottom w:val="single" w:sz="6" w:space="1" w:color="auto"/>
        </w:pBdr>
        <w:shd w:val="clear" w:color="auto" w:fill="FFFFFF"/>
        <w:spacing w:line="276" w:lineRule="auto"/>
        <w:rPr>
          <w:rFonts w:ascii="標楷體" w:eastAsia="標楷體" w:hAnsi="標楷體" w:cs="Times New Roman"/>
          <w:b/>
          <w:color w:val="0D0D0D" w:themeColor="text1" w:themeTint="F2"/>
          <w:sz w:val="28"/>
          <w:szCs w:val="28"/>
          <w:shd w:val="clear" w:color="auto" w:fill="FFFFFF"/>
        </w:rPr>
      </w:pPr>
    </w:p>
    <w:p w:rsidR="00373680" w:rsidRDefault="00373680" w:rsidP="00834039">
      <w:pPr>
        <w:widowControl/>
        <w:shd w:val="clear" w:color="auto" w:fill="FFFFFF"/>
        <w:spacing w:line="276" w:lineRule="auto"/>
        <w:rPr>
          <w:rFonts w:ascii="標楷體" w:eastAsia="標楷體" w:hAnsi="標楷體" w:cs="Times New Roman"/>
          <w:b/>
          <w:color w:val="0D0D0D" w:themeColor="text1" w:themeTint="F2"/>
          <w:sz w:val="28"/>
          <w:szCs w:val="28"/>
          <w:shd w:val="clear" w:color="auto" w:fill="FFFFFF"/>
        </w:rPr>
      </w:pPr>
    </w:p>
    <w:p w:rsidR="00CA0D5B" w:rsidRPr="00834039" w:rsidRDefault="00CA0D5B" w:rsidP="00834039">
      <w:pPr>
        <w:widowControl/>
        <w:shd w:val="clear" w:color="auto" w:fill="FFFFFF"/>
        <w:spacing w:line="276" w:lineRule="auto"/>
        <w:rPr>
          <w:rFonts w:ascii="標楷體" w:eastAsia="標楷體" w:hAnsi="標楷體" w:cs="Times New Roman"/>
          <w:b/>
          <w:color w:val="0D0D0D" w:themeColor="text1" w:themeTint="F2"/>
          <w:sz w:val="28"/>
          <w:szCs w:val="28"/>
          <w:shd w:val="clear" w:color="auto" w:fill="FFFFFF"/>
        </w:rPr>
      </w:pPr>
    </w:p>
    <w:p w:rsidR="00A52537" w:rsidRPr="00101175" w:rsidRDefault="00A52537" w:rsidP="00AB1422">
      <w:pPr>
        <w:widowControl/>
        <w:shd w:val="clear" w:color="auto" w:fill="FFFFFF"/>
        <w:spacing w:line="276" w:lineRule="auto"/>
        <w:ind w:firstLineChars="450" w:firstLine="1261"/>
        <w:rPr>
          <w:rFonts w:ascii="標楷體" w:eastAsia="標楷體" w:hAnsi="標楷體" w:cs="Times New Roman"/>
          <w:b/>
          <w:color w:val="0D0D0D" w:themeColor="text1" w:themeTint="F2"/>
          <w:kern w:val="0"/>
          <w:sz w:val="28"/>
          <w:szCs w:val="28"/>
        </w:rPr>
      </w:pPr>
    </w:p>
    <w:p w:rsidR="002241EF" w:rsidRDefault="008A60EF" w:rsidP="008C7B85">
      <w:pPr>
        <w:widowControl/>
        <w:shd w:val="clear" w:color="auto" w:fill="FFFFFF"/>
        <w:spacing w:line="276" w:lineRule="auto"/>
        <w:rPr>
          <w:rFonts w:ascii="標楷體" w:eastAsia="標楷體" w:hAnsi="標楷體" w:cs="Times New Roman"/>
          <w:b/>
          <w:color w:val="0D0D0D" w:themeColor="text1" w:themeTint="F2"/>
          <w:kern w:val="0"/>
          <w:sz w:val="28"/>
          <w:szCs w:val="28"/>
        </w:rPr>
      </w:pPr>
      <w:r w:rsidRPr="00373680">
        <w:rPr>
          <w:rFonts w:ascii="Times New Roman" w:eastAsia="標楷體" w:hAnsi="Times New Roman" w:cs="Times New Roman"/>
          <w:b/>
          <w:color w:val="0D0D0D" w:themeColor="text1" w:themeTint="F2"/>
          <w:kern w:val="0"/>
          <w:sz w:val="28"/>
          <w:szCs w:val="28"/>
          <w:u w:val="single"/>
        </w:rPr>
        <w:lastRenderedPageBreak/>
        <w:t>Part A:</w:t>
      </w:r>
      <w:r w:rsidR="000A69A2" w:rsidRPr="00373680">
        <w:rPr>
          <w:rFonts w:ascii="Times New Roman" w:eastAsia="標楷體" w:hAnsi="Times New Roman" w:cs="Times New Roman"/>
          <w:b/>
          <w:color w:val="0D0D0D" w:themeColor="text1" w:themeTint="F2"/>
          <w:kern w:val="0"/>
          <w:sz w:val="36"/>
          <w:szCs w:val="36"/>
          <w:u w:val="single"/>
        </w:rPr>
        <w:t>台灣東、西及南部</w:t>
      </w:r>
      <w:r w:rsidR="002C33B2" w:rsidRPr="00373680">
        <w:rPr>
          <w:rFonts w:ascii="Times New Roman" w:eastAsia="標楷體" w:hAnsi="Times New Roman" w:cs="Times New Roman"/>
          <w:b/>
          <w:color w:val="0D0D0D" w:themeColor="text1" w:themeTint="F2"/>
          <w:kern w:val="0"/>
          <w:sz w:val="36"/>
          <w:szCs w:val="36"/>
          <w:u w:val="single"/>
        </w:rPr>
        <w:t>會師規劃路線及交通資訊</w:t>
      </w:r>
    </w:p>
    <w:p w:rsidR="001D7F84" w:rsidRPr="00101175" w:rsidRDefault="008A60EF"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b/>
          <w:noProof/>
          <w:color w:val="0D0D0D" w:themeColor="text1" w:themeTint="F2"/>
          <w:kern w:val="0"/>
          <w:sz w:val="28"/>
          <w:szCs w:val="28"/>
        </w:rPr>
        <w:drawing>
          <wp:anchor distT="0" distB="0" distL="114300" distR="114300" simplePos="0" relativeHeight="251742208" behindDoc="0" locked="0" layoutInCell="1" allowOverlap="1">
            <wp:simplePos x="0" y="0"/>
            <wp:positionH relativeFrom="margin">
              <wp:posOffset>-342900</wp:posOffset>
            </wp:positionH>
            <wp:positionV relativeFrom="paragraph">
              <wp:posOffset>243840</wp:posOffset>
            </wp:positionV>
            <wp:extent cx="977900" cy="514350"/>
            <wp:effectExtent l="0" t="0" r="0" b="0"/>
            <wp:wrapSquare wrapText="bothSides"/>
            <wp:docPr id="72" name="圖片 72" descr="「FLAG」的圖片搜尋結果"/>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FLAG」的圖片搜尋結果"/>
                    <pic:cNvPicPr>
                      <a:picLocks noGrp="1"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7900" cy="514350"/>
                    </a:xfrm>
                    <a:prstGeom prst="rect">
                      <a:avLst/>
                    </a:prstGeom>
                    <a:noFill/>
                    <a:ln>
                      <a:noFill/>
                    </a:ln>
                  </pic:spPr>
                </pic:pic>
              </a:graphicData>
            </a:graphic>
          </wp:anchor>
        </w:drawing>
      </w:r>
    </w:p>
    <w:p w:rsidR="002C33B2" w:rsidRPr="00E3031A" w:rsidRDefault="008A60EF" w:rsidP="00006AA4">
      <w:pPr>
        <w:spacing w:line="400" w:lineRule="exact"/>
        <w:rPr>
          <w:rFonts w:ascii="標楷體" w:eastAsia="標楷體" w:hAnsi="標楷體" w:cs="Times New Roman"/>
          <w:b/>
          <w:color w:val="0000CC"/>
          <w:kern w:val="0"/>
          <w:sz w:val="28"/>
          <w:szCs w:val="28"/>
        </w:rPr>
      </w:pPr>
      <w:r w:rsidRPr="00E3031A">
        <w:rPr>
          <w:rFonts w:ascii="標楷體" w:eastAsia="標楷體" w:hAnsi="標楷體" w:cs="Times New Roman"/>
          <w:b/>
          <w:color w:val="0000CC"/>
          <w:kern w:val="0"/>
          <w:sz w:val="28"/>
          <w:szCs w:val="28"/>
        </w:rPr>
        <w:t xml:space="preserve">Part </w:t>
      </w:r>
      <w:r w:rsidR="00006AA4" w:rsidRPr="00E3031A">
        <w:rPr>
          <w:rFonts w:ascii="標楷體" w:eastAsia="標楷體" w:hAnsi="標楷體" w:cs="Times New Roman" w:hint="eastAsia"/>
          <w:b/>
          <w:color w:val="0000CC"/>
          <w:kern w:val="0"/>
          <w:sz w:val="28"/>
          <w:szCs w:val="28"/>
        </w:rPr>
        <w:t>II臺灣東部會師 召集太魯閣大禮部落 大會師</w:t>
      </w:r>
      <w:proofErr w:type="gramStart"/>
      <w:r w:rsidR="00006AA4" w:rsidRPr="00E3031A">
        <w:rPr>
          <w:rFonts w:ascii="標楷體" w:eastAsia="標楷體" w:hAnsi="標楷體" w:cs="Times New Roman" w:hint="eastAsia"/>
          <w:b/>
          <w:color w:val="0000CC"/>
          <w:kern w:val="0"/>
          <w:sz w:val="28"/>
          <w:szCs w:val="28"/>
        </w:rPr>
        <w:t>於砂卡礑</w:t>
      </w:r>
      <w:proofErr w:type="gramEnd"/>
      <w:r w:rsidR="00006AA4" w:rsidRPr="00E3031A">
        <w:rPr>
          <w:rFonts w:ascii="標楷體" w:eastAsia="標楷體" w:hAnsi="標楷體" w:cs="Times New Roman" w:hint="eastAsia"/>
          <w:b/>
          <w:color w:val="0000CC"/>
          <w:kern w:val="0"/>
          <w:sz w:val="28"/>
          <w:szCs w:val="28"/>
        </w:rPr>
        <w:t>沙洲</w:t>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hint="eastAsia"/>
          <w:b/>
          <w:color w:val="0D0D0D" w:themeColor="text1" w:themeTint="F2"/>
          <w:kern w:val="0"/>
          <w:sz w:val="28"/>
          <w:szCs w:val="28"/>
        </w:rPr>
        <w:t>面山會師籌備與拜訪 (201803</w:t>
      </w:r>
      <w:r w:rsidRPr="00101175">
        <w:rPr>
          <w:rFonts w:ascii="標楷體" w:eastAsia="標楷體" w:hAnsi="標楷體" w:cs="Times New Roman"/>
          <w:b/>
          <w:color w:val="0D0D0D" w:themeColor="text1" w:themeTint="F2"/>
          <w:kern w:val="0"/>
          <w:sz w:val="28"/>
          <w:szCs w:val="28"/>
        </w:rPr>
        <w:t>/</w:t>
      </w:r>
      <w:r w:rsidRPr="00101175">
        <w:rPr>
          <w:rFonts w:ascii="標楷體" w:eastAsia="標楷體" w:hAnsi="標楷體" w:cs="Times New Roman" w:hint="eastAsia"/>
          <w:b/>
          <w:color w:val="0D0D0D" w:themeColor="text1" w:themeTint="F2"/>
          <w:kern w:val="0"/>
          <w:sz w:val="28"/>
          <w:szCs w:val="28"/>
        </w:rPr>
        <w:t>14~03</w:t>
      </w:r>
      <w:r w:rsidRPr="00101175">
        <w:rPr>
          <w:rFonts w:ascii="標楷體" w:eastAsia="標楷體" w:hAnsi="標楷體" w:cs="Times New Roman"/>
          <w:b/>
          <w:color w:val="0D0D0D" w:themeColor="text1" w:themeTint="F2"/>
          <w:kern w:val="0"/>
          <w:sz w:val="28"/>
          <w:szCs w:val="28"/>
        </w:rPr>
        <w:t>/</w:t>
      </w:r>
      <w:r w:rsidRPr="00101175">
        <w:rPr>
          <w:rFonts w:ascii="標楷體" w:eastAsia="標楷體" w:hAnsi="標楷體" w:cs="Times New Roman" w:hint="eastAsia"/>
          <w:b/>
          <w:color w:val="0D0D0D" w:themeColor="text1" w:themeTint="F2"/>
          <w:kern w:val="0"/>
          <w:sz w:val="28"/>
          <w:szCs w:val="28"/>
        </w:rPr>
        <w:t>16</w:t>
      </w:r>
      <w:r w:rsidRPr="00101175">
        <w:rPr>
          <w:rFonts w:ascii="標楷體" w:eastAsia="標楷體" w:hAnsi="標楷體" w:cs="Times New Roman"/>
          <w:b/>
          <w:color w:val="0D0D0D" w:themeColor="text1" w:themeTint="F2"/>
          <w:kern w:val="0"/>
          <w:sz w:val="28"/>
          <w:szCs w:val="28"/>
        </w:rPr>
        <w:t>)</w:t>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373680">
      <w:pPr>
        <w:spacing w:line="400" w:lineRule="exact"/>
        <w:ind w:firstLineChars="100" w:firstLine="280"/>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hint="eastAsia"/>
          <w:b/>
          <w:color w:val="0D0D0D" w:themeColor="text1" w:themeTint="F2"/>
          <w:kern w:val="0"/>
          <w:sz w:val="28"/>
          <w:szCs w:val="28"/>
        </w:rPr>
        <w:t xml:space="preserve">拜訪 台東教育處  拜訪 </w:t>
      </w:r>
      <w:r w:rsidRPr="00101175">
        <w:rPr>
          <w:rFonts w:ascii="標楷體" w:eastAsia="標楷體" w:hAnsi="標楷體" w:cs="Times New Roman"/>
          <w:b/>
          <w:color w:val="0D0D0D" w:themeColor="text1" w:themeTint="F2"/>
          <w:kern w:val="0"/>
          <w:sz w:val="28"/>
          <w:szCs w:val="28"/>
        </w:rPr>
        <w:t xml:space="preserve">花蓮教育處 </w:t>
      </w:r>
    </w:p>
    <w:p w:rsidR="002C33B2" w:rsidRPr="00101175" w:rsidRDefault="00373680"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noProof/>
          <w:color w:val="0D0D0D" w:themeColor="text1" w:themeTint="F2"/>
          <w:sz w:val="28"/>
          <w:szCs w:val="28"/>
        </w:rPr>
        <w:drawing>
          <wp:anchor distT="0" distB="0" distL="114300" distR="114300" simplePos="0" relativeHeight="251669504" behindDoc="0" locked="0" layoutInCell="1" allowOverlap="1">
            <wp:simplePos x="0" y="0"/>
            <wp:positionH relativeFrom="column">
              <wp:posOffset>-93345</wp:posOffset>
            </wp:positionH>
            <wp:positionV relativeFrom="paragraph">
              <wp:posOffset>315595</wp:posOffset>
            </wp:positionV>
            <wp:extent cx="3155950" cy="2199005"/>
            <wp:effectExtent l="38100" t="38100" r="44450" b="29845"/>
            <wp:wrapSquare wrapText="bothSides"/>
            <wp:docPr id="20" name="圖片 20" descr="DSCN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9538"/>
                    <pic:cNvPicPr>
                      <a:picLocks noChangeAspect="1" noChangeArrowheads="1"/>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55950" cy="2199005"/>
                    </a:xfrm>
                    <a:prstGeom prst="rect">
                      <a:avLst/>
                    </a:prstGeom>
                    <a:noFill/>
                    <a:ln w="285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01175">
        <w:rPr>
          <w:rFonts w:ascii="標楷體" w:eastAsia="標楷體" w:hAnsi="標楷體" w:cs="Times New Roman"/>
          <w:noProof/>
          <w:color w:val="0D0D0D" w:themeColor="text1" w:themeTint="F2"/>
          <w:sz w:val="28"/>
          <w:szCs w:val="28"/>
        </w:rPr>
        <w:drawing>
          <wp:anchor distT="0" distB="0" distL="114300" distR="114300" simplePos="0" relativeHeight="251671552" behindDoc="0" locked="0" layoutInCell="1" allowOverlap="1">
            <wp:simplePos x="0" y="0"/>
            <wp:positionH relativeFrom="column">
              <wp:posOffset>3389630</wp:posOffset>
            </wp:positionH>
            <wp:positionV relativeFrom="paragraph">
              <wp:posOffset>300990</wp:posOffset>
            </wp:positionV>
            <wp:extent cx="2952750" cy="2212340"/>
            <wp:effectExtent l="38100" t="38100" r="38100" b="35560"/>
            <wp:wrapSquare wrapText="bothSides"/>
            <wp:docPr id="21" name="圖片 21" descr="IMG201803161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80316105152"/>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2750" cy="2212340"/>
                    </a:xfrm>
                    <a:prstGeom prst="rect">
                      <a:avLst/>
                    </a:prstGeom>
                    <a:noFill/>
                    <a:ln w="28575">
                      <a:solidFill>
                        <a:srgbClr val="FF0000"/>
                      </a:solidFill>
                      <a:miter lim="800000"/>
                      <a:headEnd/>
                      <a:tailEnd/>
                    </a:ln>
                  </pic:spPr>
                </pic:pic>
              </a:graphicData>
            </a:graphic>
          </wp:anchor>
        </w:drawing>
      </w:r>
    </w:p>
    <w:p w:rsidR="002C33B2" w:rsidRPr="00373680" w:rsidRDefault="00373680" w:rsidP="00373680">
      <w:pPr>
        <w:spacing w:line="400" w:lineRule="exact"/>
        <w:ind w:left="561" w:hangingChars="200" w:hanging="561"/>
        <w:rPr>
          <w:rFonts w:ascii="標楷體" w:eastAsia="標楷體" w:hAnsi="標楷體" w:cs="Times New Roman"/>
          <w:b/>
          <w:color w:val="0D0D0D" w:themeColor="text1" w:themeTint="F2"/>
          <w:kern w:val="0"/>
          <w:szCs w:val="24"/>
        </w:rPr>
      </w:pPr>
      <w:r>
        <w:rPr>
          <w:rFonts w:ascii="標楷體" w:eastAsia="標楷體" w:hAnsi="標楷體" w:cs="Times New Roman"/>
          <w:b/>
          <w:color w:val="0D0D0D" w:themeColor="text1" w:themeTint="F2"/>
          <w:kern w:val="0"/>
          <w:sz w:val="28"/>
          <w:szCs w:val="28"/>
        </w:rPr>
        <w:br/>
      </w:r>
      <w:r w:rsidR="002C33B2" w:rsidRPr="00373680">
        <w:rPr>
          <w:rFonts w:ascii="標楷體" w:eastAsia="標楷體" w:hAnsi="標楷體" w:cs="Times New Roman" w:hint="eastAsia"/>
          <w:b/>
          <w:color w:val="0D0D0D" w:themeColor="text1" w:themeTint="F2"/>
          <w:kern w:val="0"/>
          <w:szCs w:val="24"/>
        </w:rPr>
        <w:t>吳耀仁 校長  張志明 處長</w:t>
      </w:r>
      <w:r w:rsidRPr="00373680">
        <w:rPr>
          <w:rFonts w:ascii="標楷體" w:eastAsia="標楷體" w:hAnsi="標楷體" w:cs="Times New Roman"/>
          <w:b/>
          <w:color w:val="0D0D0D" w:themeColor="text1" w:themeTint="F2"/>
          <w:kern w:val="0"/>
          <w:szCs w:val="24"/>
        </w:rPr>
        <w:t>劉美珍 處長</w:t>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hint="eastAsia"/>
          <w:b/>
          <w:color w:val="0D0D0D" w:themeColor="text1" w:themeTint="F2"/>
          <w:kern w:val="0"/>
          <w:sz w:val="28"/>
          <w:szCs w:val="28"/>
        </w:rPr>
        <w:t>拜訪 國立台東大學</w:t>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noProof/>
          <w:color w:val="0D0D0D" w:themeColor="text1" w:themeTint="F2"/>
          <w:sz w:val="28"/>
          <w:szCs w:val="28"/>
        </w:rPr>
        <w:drawing>
          <wp:anchor distT="0" distB="0" distL="114300" distR="114300" simplePos="0" relativeHeight="251670528" behindDoc="0" locked="0" layoutInCell="1" allowOverlap="1">
            <wp:simplePos x="0" y="0"/>
            <wp:positionH relativeFrom="column">
              <wp:posOffset>903605</wp:posOffset>
            </wp:positionH>
            <wp:positionV relativeFrom="paragraph">
              <wp:posOffset>225425</wp:posOffset>
            </wp:positionV>
            <wp:extent cx="3763645" cy="2305050"/>
            <wp:effectExtent l="57150" t="57150" r="65405" b="57150"/>
            <wp:wrapSquare wrapText="bothSides"/>
            <wp:docPr id="19" name="圖片 19" descr="DSCN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9545"/>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63645" cy="2305050"/>
                    </a:xfrm>
                    <a:prstGeom prst="rect">
                      <a:avLst/>
                    </a:prstGeom>
                    <a:noFill/>
                    <a:ln w="57150">
                      <a:solidFill>
                        <a:srgbClr val="1F4D78"/>
                      </a:solidFill>
                      <a:miter lim="800000"/>
                      <a:headEnd/>
                      <a:tailEnd/>
                    </a:ln>
                  </pic:spPr>
                </pic:pic>
              </a:graphicData>
            </a:graphic>
          </wp:anchor>
        </w:drawing>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p>
    <w:p w:rsidR="002C33B2" w:rsidRDefault="002C33B2" w:rsidP="002C33B2">
      <w:pPr>
        <w:spacing w:line="400" w:lineRule="exact"/>
        <w:rPr>
          <w:rFonts w:ascii="標楷體" w:eastAsia="標楷體" w:hAnsi="標楷體" w:cs="Times New Roman"/>
          <w:b/>
          <w:color w:val="0D0D0D" w:themeColor="text1" w:themeTint="F2"/>
          <w:kern w:val="0"/>
          <w:sz w:val="28"/>
          <w:szCs w:val="28"/>
        </w:rPr>
      </w:pPr>
    </w:p>
    <w:p w:rsidR="00C568CB" w:rsidRDefault="00C568CB" w:rsidP="002C33B2">
      <w:pPr>
        <w:spacing w:line="400" w:lineRule="exact"/>
        <w:rPr>
          <w:rFonts w:ascii="標楷體" w:eastAsia="標楷體" w:hAnsi="標楷體" w:cs="Times New Roman"/>
          <w:b/>
          <w:color w:val="0D0D0D" w:themeColor="text1" w:themeTint="F2"/>
          <w:kern w:val="0"/>
          <w:sz w:val="28"/>
          <w:szCs w:val="28"/>
        </w:rPr>
      </w:pPr>
    </w:p>
    <w:p w:rsidR="00C568CB" w:rsidRDefault="00C568CB" w:rsidP="002C33B2">
      <w:pPr>
        <w:spacing w:line="400" w:lineRule="exact"/>
        <w:rPr>
          <w:rFonts w:ascii="標楷體" w:eastAsia="標楷體" w:hAnsi="標楷體" w:cs="Times New Roman"/>
          <w:b/>
          <w:color w:val="0D0D0D" w:themeColor="text1" w:themeTint="F2"/>
          <w:kern w:val="0"/>
          <w:sz w:val="28"/>
          <w:szCs w:val="28"/>
        </w:rPr>
      </w:pPr>
    </w:p>
    <w:p w:rsidR="00C568CB" w:rsidRPr="00101175" w:rsidRDefault="00C568CB" w:rsidP="002C33B2">
      <w:pPr>
        <w:spacing w:line="400" w:lineRule="exact"/>
        <w:rPr>
          <w:rFonts w:ascii="標楷體" w:eastAsia="標楷體" w:hAnsi="標楷體" w:cs="Times New Roman"/>
          <w:b/>
          <w:color w:val="0D0D0D" w:themeColor="text1" w:themeTint="F2"/>
          <w:kern w:val="0"/>
          <w:sz w:val="28"/>
          <w:szCs w:val="28"/>
        </w:rPr>
      </w:pPr>
    </w:p>
    <w:p w:rsidR="002241EF" w:rsidRPr="00373680" w:rsidRDefault="002C33B2" w:rsidP="002C33B2">
      <w:pPr>
        <w:spacing w:line="400" w:lineRule="exact"/>
        <w:rPr>
          <w:rFonts w:ascii="標楷體" w:eastAsia="標楷體" w:hAnsi="標楷體" w:cs="Times New Roman"/>
          <w:b/>
          <w:color w:val="0D0D0D" w:themeColor="text1" w:themeTint="F2"/>
          <w:kern w:val="0"/>
          <w:szCs w:val="24"/>
        </w:rPr>
      </w:pPr>
      <w:r w:rsidRPr="00373680">
        <w:rPr>
          <w:rFonts w:ascii="標楷體" w:eastAsia="標楷體" w:hAnsi="標楷體" w:cs="Times New Roman"/>
          <w:b/>
          <w:color w:val="0D0D0D" w:themeColor="text1" w:themeTint="F2"/>
          <w:kern w:val="0"/>
          <w:szCs w:val="24"/>
        </w:rPr>
        <w:t xml:space="preserve">范春源 主任  </w:t>
      </w:r>
      <w:proofErr w:type="gramStart"/>
      <w:r w:rsidRPr="00373680">
        <w:rPr>
          <w:rFonts w:ascii="標楷體" w:eastAsia="標楷體" w:hAnsi="標楷體" w:cs="Times New Roman"/>
          <w:b/>
          <w:color w:val="0D0D0D" w:themeColor="text1" w:themeTint="F2"/>
          <w:kern w:val="0"/>
          <w:szCs w:val="24"/>
        </w:rPr>
        <w:t>李潛龍</w:t>
      </w:r>
      <w:proofErr w:type="gramEnd"/>
      <w:r w:rsidRPr="00373680">
        <w:rPr>
          <w:rFonts w:ascii="標楷體" w:eastAsia="標楷體" w:hAnsi="標楷體" w:cs="Times New Roman"/>
          <w:b/>
          <w:color w:val="0D0D0D" w:themeColor="text1" w:themeTint="F2"/>
          <w:kern w:val="0"/>
          <w:szCs w:val="24"/>
        </w:rPr>
        <w:t xml:space="preserve"> 老師   溫老師</w:t>
      </w:r>
    </w:p>
    <w:p w:rsidR="00C73EE0" w:rsidRPr="00CF3163" w:rsidRDefault="00373680" w:rsidP="00CF3163">
      <w:pPr>
        <w:widowControl/>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noProof/>
          <w:color w:val="0D0D0D" w:themeColor="text1" w:themeTint="F2"/>
          <w:sz w:val="28"/>
          <w:szCs w:val="28"/>
        </w:rPr>
        <w:lastRenderedPageBreak/>
        <w:drawing>
          <wp:anchor distT="0" distB="0" distL="114300" distR="114300" simplePos="0" relativeHeight="251678720" behindDoc="0" locked="0" layoutInCell="1" allowOverlap="1">
            <wp:simplePos x="0" y="0"/>
            <wp:positionH relativeFrom="margin">
              <wp:posOffset>255905</wp:posOffset>
            </wp:positionH>
            <wp:positionV relativeFrom="paragraph">
              <wp:posOffset>92710</wp:posOffset>
            </wp:positionV>
            <wp:extent cx="5116195" cy="2470150"/>
            <wp:effectExtent l="0" t="0" r="8255" b="6350"/>
            <wp:wrapSquare wrapText="bothSides"/>
            <wp:docPr id="17" name="圖片 17"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投影片1"/>
                    <pic:cNvPicPr>
                      <a:picLocks noChangeAspect="1" noChangeArrowheads="1"/>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116195" cy="247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73680" w:rsidRDefault="00373680" w:rsidP="00C73EE0">
      <w:pPr>
        <w:pStyle w:val="Web"/>
        <w:spacing w:before="0" w:beforeAutospacing="0" w:after="0" w:afterAutospacing="0"/>
        <w:rPr>
          <w:rFonts w:asciiTheme="minorEastAsia" w:eastAsiaTheme="minorEastAsia" w:hAnsiTheme="minorEastAsia" w:cstheme="minorBidi"/>
          <w:color w:val="000000" w:themeColor="text1"/>
          <w:kern w:val="24"/>
          <w:sz w:val="64"/>
          <w:szCs w:val="64"/>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CF3163" w:rsidRDefault="00CF3163"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EE32CC" w:rsidRDefault="00EE32CC"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9D276C" w:rsidRPr="009D276C" w:rsidRDefault="009D276C" w:rsidP="009D276C">
      <w:pPr>
        <w:pStyle w:val="Web"/>
        <w:spacing w:before="0" w:beforeAutospacing="0" w:after="0" w:afterAutospacing="0"/>
        <w:rPr>
          <w:rFonts w:ascii="標楷體" w:eastAsia="標楷體" w:hAnsi="標楷體" w:cstheme="minorBidi"/>
          <w:b/>
          <w:color w:val="000000" w:themeColor="text1"/>
          <w:kern w:val="24"/>
          <w:sz w:val="40"/>
          <w:szCs w:val="40"/>
        </w:rPr>
      </w:pPr>
      <w:r w:rsidRPr="009D276C">
        <w:rPr>
          <w:rFonts w:ascii="標楷體" w:eastAsia="標楷體" w:hAnsi="標楷體" w:cstheme="minorBidi" w:hint="eastAsia"/>
          <w:b/>
          <w:color w:val="000000" w:themeColor="text1"/>
          <w:kern w:val="24"/>
          <w:sz w:val="40"/>
          <w:szCs w:val="40"/>
        </w:rPr>
        <w:t>活動日期:107年10月3日</w:t>
      </w:r>
    </w:p>
    <w:p w:rsidR="009D276C" w:rsidRDefault="009D276C" w:rsidP="00C73EE0">
      <w:pPr>
        <w:pStyle w:val="Web"/>
        <w:spacing w:before="0" w:beforeAutospacing="0" w:after="0" w:afterAutospacing="0"/>
        <w:rPr>
          <w:rFonts w:ascii="標楷體" w:eastAsia="標楷體" w:hAnsi="標楷體" w:cstheme="minorBidi"/>
          <w:b/>
          <w:color w:val="000000" w:themeColor="text1"/>
          <w:kern w:val="24"/>
          <w:sz w:val="28"/>
          <w:szCs w:val="28"/>
        </w:rPr>
      </w:pPr>
    </w:p>
    <w:p w:rsidR="00EE32CC" w:rsidRPr="009D276C" w:rsidRDefault="00C73EE0" w:rsidP="00C73EE0">
      <w:pPr>
        <w:pStyle w:val="Web"/>
        <w:spacing w:before="0" w:beforeAutospacing="0" w:after="0" w:afterAutospacing="0"/>
        <w:rPr>
          <w:rFonts w:ascii="標楷體" w:eastAsia="標楷體" w:hAnsi="標楷體" w:cstheme="minorBidi"/>
          <w:b/>
          <w:color w:val="000000" w:themeColor="text1"/>
          <w:kern w:val="24"/>
          <w:sz w:val="28"/>
          <w:szCs w:val="28"/>
        </w:rPr>
      </w:pPr>
      <w:r w:rsidRPr="00373680">
        <w:rPr>
          <w:rFonts w:ascii="標楷體" w:eastAsia="標楷體" w:hAnsi="標楷體" w:cstheme="minorBidi" w:hint="eastAsia"/>
          <w:b/>
          <w:color w:val="000000" w:themeColor="text1"/>
          <w:kern w:val="24"/>
          <w:sz w:val="28"/>
          <w:szCs w:val="28"/>
        </w:rPr>
        <w:t>行程規劃</w:t>
      </w:r>
      <w:r w:rsidR="009D276C">
        <w:rPr>
          <w:rFonts w:ascii="標楷體" w:eastAsia="標楷體" w:hAnsi="標楷體" w:cstheme="minorBidi" w:hint="eastAsia"/>
          <w:b/>
          <w:color w:val="000000" w:themeColor="text1"/>
          <w:kern w:val="24"/>
          <w:sz w:val="28"/>
          <w:szCs w:val="28"/>
        </w:rPr>
        <w:t xml:space="preserve"> </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面山第六路線</w:t>
      </w:r>
      <w:r w:rsidR="00CA0D5B">
        <w:rPr>
          <w:rFonts w:ascii="標楷體" w:eastAsia="標楷體" w:hAnsi="標楷體" w:cstheme="minorBidi" w:hint="eastAsia"/>
          <w:color w:val="000000" w:themeColor="text1"/>
          <w:kern w:val="24"/>
          <w:sz w:val="28"/>
          <w:szCs w:val="28"/>
        </w:rPr>
        <w:t>參與</w:t>
      </w:r>
      <w:r w:rsidRPr="00CA0D5B">
        <w:rPr>
          <w:rFonts w:ascii="標楷體" w:eastAsia="標楷體" w:hAnsi="標楷體" w:cstheme="minorBidi" w:hint="eastAsia"/>
          <w:color w:val="000000" w:themeColor="text1"/>
          <w:kern w:val="24"/>
          <w:sz w:val="28"/>
          <w:szCs w:val="28"/>
        </w:rPr>
        <w:t>對象:高中</w:t>
      </w:r>
      <w:r w:rsidR="00635B89">
        <w:rPr>
          <w:rFonts w:ascii="標楷體" w:eastAsia="標楷體" w:hAnsi="標楷體" w:cstheme="minorBidi" w:hint="eastAsia"/>
          <w:color w:val="000000" w:themeColor="text1"/>
          <w:kern w:val="24"/>
          <w:sz w:val="28"/>
          <w:szCs w:val="28"/>
        </w:rPr>
        <w:t>、大專院校</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集合時間:上午7:00</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集合地點:</w:t>
      </w:r>
      <w:r w:rsidR="0061771C">
        <w:rPr>
          <w:rFonts w:ascii="標楷體" w:eastAsia="標楷體" w:hAnsi="標楷體" w:cstheme="minorBidi" w:hint="eastAsia"/>
          <w:color w:val="000000" w:themeColor="text1"/>
          <w:kern w:val="24"/>
          <w:sz w:val="28"/>
          <w:szCs w:val="28"/>
        </w:rPr>
        <w:t>砂</w:t>
      </w:r>
      <w:r w:rsidRPr="00CA0D5B">
        <w:rPr>
          <w:rFonts w:ascii="標楷體" w:eastAsia="標楷體" w:hAnsi="標楷體" w:cstheme="minorBidi" w:hint="eastAsia"/>
          <w:color w:val="000000" w:themeColor="text1"/>
          <w:kern w:val="24"/>
          <w:sz w:val="28"/>
          <w:szCs w:val="28"/>
        </w:rPr>
        <w:t>卡</w:t>
      </w:r>
      <w:proofErr w:type="gramStart"/>
      <w:r w:rsidRPr="00CA0D5B">
        <w:rPr>
          <w:rFonts w:ascii="標楷體" w:eastAsia="標楷體" w:hAnsi="標楷體" w:cstheme="minorBidi" w:hint="eastAsia"/>
          <w:color w:val="000000" w:themeColor="text1"/>
          <w:kern w:val="24"/>
          <w:sz w:val="28"/>
          <w:szCs w:val="28"/>
        </w:rPr>
        <w:t>礑</w:t>
      </w:r>
      <w:proofErr w:type="gramEnd"/>
      <w:r w:rsidRPr="00CA0D5B">
        <w:rPr>
          <w:rFonts w:ascii="標楷體" w:eastAsia="標楷體" w:hAnsi="標楷體" w:cstheme="minorBidi" w:hint="eastAsia"/>
          <w:color w:val="000000" w:themeColor="text1"/>
          <w:kern w:val="24"/>
          <w:sz w:val="28"/>
          <w:szCs w:val="28"/>
        </w:rPr>
        <w:t>停車場</w:t>
      </w:r>
    </w:p>
    <w:p w:rsidR="00CA0D5B" w:rsidRPr="00CA0D5B" w:rsidRDefault="00CA0D5B"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出發時間:上午7:20</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p>
    <w:p w:rsidR="00D96F4B"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面山第七路線</w:t>
      </w:r>
      <w:r w:rsidR="00CA0D5B">
        <w:rPr>
          <w:rFonts w:ascii="標楷體" w:eastAsia="標楷體" w:hAnsi="標楷體" w:cstheme="minorBidi" w:hint="eastAsia"/>
          <w:color w:val="000000" w:themeColor="text1"/>
          <w:kern w:val="24"/>
          <w:sz w:val="28"/>
          <w:szCs w:val="28"/>
        </w:rPr>
        <w:t>參與</w:t>
      </w:r>
      <w:r w:rsidRPr="00CA0D5B">
        <w:rPr>
          <w:rFonts w:ascii="標楷體" w:eastAsia="標楷體" w:hAnsi="標楷體" w:cstheme="minorBidi" w:hint="eastAsia"/>
          <w:color w:val="000000" w:themeColor="text1"/>
          <w:kern w:val="24"/>
          <w:sz w:val="28"/>
          <w:szCs w:val="28"/>
        </w:rPr>
        <w:t>對象:國中</w:t>
      </w:r>
      <w:r w:rsidR="00635B89">
        <w:rPr>
          <w:rFonts w:ascii="標楷體" w:eastAsia="標楷體" w:hAnsi="標楷體" w:cstheme="minorBidi" w:hint="eastAsia"/>
          <w:color w:val="000000" w:themeColor="text1"/>
          <w:kern w:val="24"/>
          <w:sz w:val="28"/>
          <w:szCs w:val="28"/>
        </w:rPr>
        <w:t>、國小</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集合時間:上午9:00</w:t>
      </w:r>
    </w:p>
    <w:p w:rsidR="00EE32CC" w:rsidRPr="00CA0D5B" w:rsidRDefault="00EE32CC"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集合地點:</w:t>
      </w:r>
      <w:r w:rsidR="00CA0D5B" w:rsidRPr="00CA0D5B">
        <w:rPr>
          <w:rFonts w:ascii="標楷體" w:eastAsia="標楷體" w:hAnsi="標楷體" w:cstheme="minorBidi" w:hint="eastAsia"/>
          <w:color w:val="000000" w:themeColor="text1"/>
          <w:kern w:val="24"/>
          <w:sz w:val="28"/>
          <w:szCs w:val="28"/>
        </w:rPr>
        <w:t>太魯閣國家公園遊客中心前停車場</w:t>
      </w:r>
    </w:p>
    <w:p w:rsidR="00EE32CC" w:rsidRPr="00CA0D5B" w:rsidRDefault="00CA0D5B" w:rsidP="00C73EE0">
      <w:pPr>
        <w:pStyle w:val="Web"/>
        <w:spacing w:before="0" w:beforeAutospacing="0" w:after="0" w:afterAutospacing="0"/>
        <w:rPr>
          <w:rFonts w:ascii="標楷體" w:eastAsia="標楷體" w:hAnsi="標楷體" w:cstheme="minorBidi"/>
          <w:color w:val="000000" w:themeColor="text1"/>
          <w:kern w:val="24"/>
          <w:sz w:val="28"/>
          <w:szCs w:val="28"/>
        </w:rPr>
      </w:pPr>
      <w:r w:rsidRPr="00CA0D5B">
        <w:rPr>
          <w:rFonts w:ascii="標楷體" w:eastAsia="標楷體" w:hAnsi="標楷體" w:cstheme="minorBidi" w:hint="eastAsia"/>
          <w:color w:val="000000" w:themeColor="text1"/>
          <w:kern w:val="24"/>
          <w:sz w:val="28"/>
          <w:szCs w:val="28"/>
        </w:rPr>
        <w:t>出發時間:上午9:20</w:t>
      </w:r>
    </w:p>
    <w:p w:rsidR="00EE32CC" w:rsidRPr="00CA0D5B" w:rsidRDefault="009D276C" w:rsidP="00C73EE0">
      <w:pPr>
        <w:pStyle w:val="Web"/>
        <w:spacing w:before="0" w:beforeAutospacing="0" w:after="0" w:afterAutospacing="0"/>
        <w:rPr>
          <w:rFonts w:ascii="標楷體" w:eastAsia="標楷體" w:hAnsi="標楷體" w:cstheme="minorBidi"/>
          <w:color w:val="000000" w:themeColor="text1"/>
          <w:kern w:val="24"/>
          <w:sz w:val="28"/>
          <w:szCs w:val="28"/>
        </w:rPr>
      </w:pPr>
      <w:r>
        <w:rPr>
          <w:rFonts w:ascii="標楷體" w:eastAsia="標楷體" w:hAnsi="標楷體" w:cstheme="minorBidi" w:hint="eastAsia"/>
          <w:noProof/>
          <w:color w:val="000000" w:themeColor="text1"/>
          <w:kern w:val="24"/>
          <w:sz w:val="28"/>
          <w:szCs w:val="28"/>
        </w:rPr>
        <w:drawing>
          <wp:anchor distT="0" distB="0" distL="114300" distR="114300" simplePos="0" relativeHeight="251863040" behindDoc="1" locked="0" layoutInCell="1" allowOverlap="1">
            <wp:simplePos x="0" y="0"/>
            <wp:positionH relativeFrom="column">
              <wp:posOffset>-701040</wp:posOffset>
            </wp:positionH>
            <wp:positionV relativeFrom="paragraph">
              <wp:posOffset>29210</wp:posOffset>
            </wp:positionV>
            <wp:extent cx="7467600" cy="4324350"/>
            <wp:effectExtent l="19050" t="0" r="0" b="0"/>
            <wp:wrapTight wrapText="bothSides">
              <wp:wrapPolygon edited="0">
                <wp:start x="-55" y="0"/>
                <wp:lineTo x="-55" y="21505"/>
                <wp:lineTo x="21600" y="21505"/>
                <wp:lineTo x="21600" y="0"/>
                <wp:lineTo x="-55" y="0"/>
              </wp:wrapPolygon>
            </wp:wrapTight>
            <wp:docPr id="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904" t="31733" r="24572" b="15759"/>
                    <a:stretch>
                      <a:fillRect/>
                    </a:stretch>
                  </pic:blipFill>
                  <pic:spPr bwMode="auto">
                    <a:xfrm>
                      <a:off x="0" y="0"/>
                      <a:ext cx="7467600" cy="4324350"/>
                    </a:xfrm>
                    <a:prstGeom prst="rect">
                      <a:avLst/>
                    </a:prstGeom>
                    <a:noFill/>
                    <a:ln w="9525">
                      <a:noFill/>
                      <a:miter lim="800000"/>
                      <a:headEnd/>
                      <a:tailEnd/>
                    </a:ln>
                  </pic:spPr>
                </pic:pic>
              </a:graphicData>
            </a:graphic>
          </wp:anchor>
        </w:drawing>
      </w:r>
    </w:p>
    <w:p w:rsidR="002C33B2" w:rsidRPr="00101175" w:rsidRDefault="002C33B2" w:rsidP="002C33B2">
      <w:pPr>
        <w:spacing w:line="400" w:lineRule="exact"/>
        <w:rPr>
          <w:rFonts w:ascii="標楷體" w:eastAsia="標楷體" w:hAnsi="標楷體" w:cs="Times New Roman"/>
          <w:b/>
          <w:color w:val="0D0D0D" w:themeColor="text1" w:themeTint="F2"/>
          <w:kern w:val="0"/>
          <w:sz w:val="28"/>
          <w:szCs w:val="28"/>
        </w:rPr>
      </w:pPr>
      <w:r w:rsidRPr="00101175">
        <w:rPr>
          <w:rFonts w:ascii="標楷體" w:eastAsia="標楷體" w:hAnsi="標楷體" w:cs="Times New Roman"/>
          <w:b/>
          <w:noProof/>
          <w:color w:val="0D0D0D" w:themeColor="text1" w:themeTint="F2"/>
          <w:kern w:val="0"/>
          <w:sz w:val="28"/>
          <w:szCs w:val="28"/>
        </w:rPr>
        <w:lastRenderedPageBreak/>
        <w:drawing>
          <wp:inline distT="0" distB="0" distL="0" distR="0">
            <wp:extent cx="6096000" cy="3429000"/>
            <wp:effectExtent l="0" t="0" r="0" b="0"/>
            <wp:docPr id="1" name="圖片 1" descr="投影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投影片8"/>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96000" cy="3429000"/>
                    </a:xfrm>
                    <a:prstGeom prst="rect">
                      <a:avLst/>
                    </a:prstGeom>
                    <a:noFill/>
                    <a:ln>
                      <a:noFill/>
                    </a:ln>
                  </pic:spPr>
                </pic:pic>
              </a:graphicData>
            </a:graphic>
          </wp:inline>
        </w:drawing>
      </w:r>
    </w:p>
    <w:p w:rsidR="00CA0D5B" w:rsidRDefault="00CA0D5B" w:rsidP="00175426">
      <w:pPr>
        <w:spacing w:line="400" w:lineRule="exact"/>
        <w:rPr>
          <w:rFonts w:ascii="微軟正黑體" w:eastAsia="微軟正黑體" w:hAnsi="微軟正黑體" w:cs="Arial"/>
          <w:b/>
          <w:color w:val="222222"/>
          <w:sz w:val="28"/>
          <w:szCs w:val="28"/>
          <w:shd w:val="clear" w:color="auto" w:fill="FFFFFF"/>
        </w:rPr>
      </w:pPr>
    </w:p>
    <w:p w:rsidR="009A48B0" w:rsidRDefault="009A48B0" w:rsidP="009A48B0">
      <w:pPr>
        <w:pStyle w:val="a9"/>
        <w:numPr>
          <w:ilvl w:val="0"/>
          <w:numId w:val="5"/>
        </w:numPr>
        <w:tabs>
          <w:tab w:val="left" w:pos="567"/>
        </w:tabs>
        <w:spacing w:before="0" w:after="0"/>
        <w:ind w:left="482" w:hanging="482"/>
        <w:jc w:val="left"/>
        <w:rPr>
          <w:rFonts w:ascii="標楷體" w:eastAsia="標楷體" w:hAnsi="標楷體"/>
          <w:sz w:val="28"/>
          <w:szCs w:val="28"/>
        </w:rPr>
      </w:pPr>
      <w:bookmarkStart w:id="15" w:name="_Toc510174309"/>
      <w:r>
        <w:rPr>
          <w:rFonts w:ascii="標楷體" w:eastAsia="標楷體" w:hAnsi="標楷體" w:hint="eastAsia"/>
          <w:sz w:val="28"/>
          <w:szCs w:val="28"/>
        </w:rPr>
        <w:t>工作分配</w:t>
      </w:r>
      <w:bookmarkEnd w:id="15"/>
    </w:p>
    <w:p w:rsidR="00CA0D5B" w:rsidRPr="00F85395" w:rsidRDefault="00CA0D5B" w:rsidP="00F85395"/>
    <w:tbl>
      <w:tblPr>
        <w:tblStyle w:val="a7"/>
        <w:tblW w:w="9710" w:type="dxa"/>
        <w:jc w:val="right"/>
        <w:tblLook w:val="04A0"/>
      </w:tblPr>
      <w:tblGrid>
        <w:gridCol w:w="2335"/>
        <w:gridCol w:w="5265"/>
        <w:gridCol w:w="2110"/>
      </w:tblGrid>
      <w:tr w:rsidR="009A48B0" w:rsidRPr="00E3031A" w:rsidTr="00832002">
        <w:trPr>
          <w:trHeight w:val="398"/>
          <w:tblHeader/>
          <w:jc w:val="right"/>
        </w:trPr>
        <w:tc>
          <w:tcPr>
            <w:tcW w:w="2335" w:type="dxa"/>
            <w:shd w:val="clear" w:color="auto" w:fill="E7E6E6" w:themeFill="background2"/>
            <w:vAlign w:val="center"/>
          </w:tcPr>
          <w:p w:rsidR="009A48B0" w:rsidRPr="00E3031A" w:rsidRDefault="009A48B0" w:rsidP="00E3031A">
            <w:pPr>
              <w:pStyle w:val="a8"/>
              <w:tabs>
                <w:tab w:val="left" w:pos="567"/>
                <w:tab w:val="left" w:pos="851"/>
              </w:tabs>
              <w:spacing w:line="360" w:lineRule="auto"/>
              <w:ind w:leftChars="0" w:left="0"/>
              <w:jc w:val="center"/>
              <w:rPr>
                <w:rFonts w:ascii="Times New Roman" w:eastAsia="標楷體" w:hAnsi="Times New Roman" w:cs="Times New Roman"/>
                <w:b/>
                <w:szCs w:val="24"/>
              </w:rPr>
            </w:pPr>
            <w:r w:rsidRPr="00E3031A">
              <w:rPr>
                <w:rFonts w:ascii="Times New Roman" w:eastAsia="標楷體" w:hAnsi="Times New Roman" w:cs="Times New Roman"/>
                <w:b/>
                <w:szCs w:val="24"/>
              </w:rPr>
              <w:t>職稱</w:t>
            </w:r>
          </w:p>
        </w:tc>
        <w:tc>
          <w:tcPr>
            <w:tcW w:w="5265" w:type="dxa"/>
            <w:shd w:val="clear" w:color="auto" w:fill="E7E6E6" w:themeFill="background2"/>
            <w:vAlign w:val="center"/>
          </w:tcPr>
          <w:p w:rsidR="009A48B0" w:rsidRPr="00E3031A" w:rsidRDefault="009A48B0" w:rsidP="00E3031A">
            <w:pPr>
              <w:pStyle w:val="a8"/>
              <w:tabs>
                <w:tab w:val="left" w:pos="567"/>
                <w:tab w:val="left" w:pos="851"/>
              </w:tabs>
              <w:spacing w:line="360" w:lineRule="auto"/>
              <w:ind w:leftChars="0" w:left="0"/>
              <w:jc w:val="center"/>
              <w:rPr>
                <w:rFonts w:ascii="Times New Roman" w:eastAsia="標楷體" w:hAnsi="Times New Roman" w:cs="Times New Roman"/>
                <w:b/>
                <w:szCs w:val="24"/>
              </w:rPr>
            </w:pPr>
            <w:r w:rsidRPr="00E3031A">
              <w:rPr>
                <w:rFonts w:ascii="Times New Roman" w:eastAsia="標楷體" w:hAnsi="Times New Roman" w:cs="Times New Roman"/>
                <w:b/>
                <w:szCs w:val="24"/>
              </w:rPr>
              <w:t>工作內容</w:t>
            </w:r>
          </w:p>
        </w:tc>
        <w:tc>
          <w:tcPr>
            <w:tcW w:w="2110" w:type="dxa"/>
            <w:shd w:val="clear" w:color="auto" w:fill="E7E6E6" w:themeFill="background2"/>
            <w:vAlign w:val="center"/>
          </w:tcPr>
          <w:p w:rsidR="009A48B0"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b/>
                <w:szCs w:val="24"/>
              </w:rPr>
            </w:pPr>
            <w:r w:rsidRPr="00E3031A">
              <w:rPr>
                <w:rFonts w:ascii="Times New Roman" w:eastAsia="標楷體" w:hAnsi="Times New Roman" w:cs="Times New Roman"/>
                <w:b/>
                <w:szCs w:val="24"/>
              </w:rPr>
              <w:t>姓名</w:t>
            </w:r>
          </w:p>
        </w:tc>
      </w:tr>
      <w:tr w:rsidR="009A48B0" w:rsidRPr="00E3031A" w:rsidTr="00832002">
        <w:trPr>
          <w:trHeight w:val="788"/>
          <w:jc w:val="right"/>
        </w:trPr>
        <w:tc>
          <w:tcPr>
            <w:tcW w:w="2335" w:type="dxa"/>
            <w:vAlign w:val="center"/>
          </w:tcPr>
          <w:p w:rsidR="009A48B0"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顧問</w:t>
            </w:r>
          </w:p>
        </w:tc>
        <w:tc>
          <w:tcPr>
            <w:tcW w:w="5265" w:type="dxa"/>
            <w:vAlign w:val="center"/>
          </w:tcPr>
          <w:p w:rsidR="003619B4"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統籌面山大會師</w:t>
            </w:r>
          </w:p>
          <w:p w:rsidR="009A48B0"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整合各單位協助安全維護與導</w:t>
            </w:r>
            <w:proofErr w:type="gramStart"/>
            <w:r w:rsidRPr="00E3031A">
              <w:rPr>
                <w:rFonts w:ascii="Times New Roman" w:eastAsia="標楷體" w:hAnsi="Times New Roman" w:cs="Times New Roman"/>
                <w:color w:val="0D0D0D" w:themeColor="text1" w:themeTint="F2"/>
                <w:szCs w:val="24"/>
              </w:rPr>
              <w:t>覽</w:t>
            </w:r>
            <w:proofErr w:type="gramEnd"/>
          </w:p>
        </w:tc>
        <w:tc>
          <w:tcPr>
            <w:tcW w:w="2110" w:type="dxa"/>
            <w:vAlign w:val="center"/>
          </w:tcPr>
          <w:p w:rsidR="00586023"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統籌</w:t>
            </w:r>
            <w:r w:rsidR="00B20B07" w:rsidRPr="00E3031A">
              <w:rPr>
                <w:rFonts w:ascii="Times New Roman" w:eastAsia="標楷體" w:hAnsi="Times New Roman" w:cs="Times New Roman"/>
                <w:color w:val="0D0D0D" w:themeColor="text1" w:themeTint="F2"/>
                <w:szCs w:val="24"/>
              </w:rPr>
              <w:t>整合</w:t>
            </w:r>
          </w:p>
          <w:p w:rsidR="00A52537" w:rsidRPr="00E3031A" w:rsidRDefault="00A5253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roofErr w:type="gramStart"/>
            <w:r w:rsidRPr="00E3031A">
              <w:rPr>
                <w:rFonts w:ascii="Times New Roman" w:eastAsia="標楷體" w:hAnsi="Times New Roman" w:cs="Times New Roman"/>
                <w:color w:val="0D0D0D" w:themeColor="text1" w:themeTint="F2"/>
                <w:szCs w:val="24"/>
              </w:rPr>
              <w:t>博崴媽媽</w:t>
            </w:r>
            <w:proofErr w:type="gramEnd"/>
          </w:p>
        </w:tc>
      </w:tr>
      <w:tr w:rsidR="009A48B0" w:rsidRPr="00E3031A" w:rsidTr="00832002">
        <w:trPr>
          <w:trHeight w:val="797"/>
          <w:jc w:val="right"/>
        </w:trPr>
        <w:tc>
          <w:tcPr>
            <w:tcW w:w="2335" w:type="dxa"/>
            <w:vAlign w:val="center"/>
          </w:tcPr>
          <w:p w:rsidR="009A48B0"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理事長</w:t>
            </w:r>
          </w:p>
        </w:tc>
        <w:tc>
          <w:tcPr>
            <w:tcW w:w="5265" w:type="dxa"/>
            <w:vAlign w:val="center"/>
          </w:tcPr>
          <w:p w:rsidR="009A48B0"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領導台灣登山推展協會協辦與執行</w:t>
            </w:r>
          </w:p>
        </w:tc>
        <w:tc>
          <w:tcPr>
            <w:tcW w:w="2110" w:type="dxa"/>
            <w:vAlign w:val="center"/>
          </w:tcPr>
          <w:p w:rsidR="009A48B0"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籌畫</w:t>
            </w:r>
            <w:proofErr w:type="gramStart"/>
            <w:r w:rsidRPr="00E3031A">
              <w:rPr>
                <w:rFonts w:ascii="Times New Roman" w:eastAsia="標楷體" w:hAnsi="Times New Roman" w:cs="Times New Roman"/>
                <w:color w:val="0D0D0D" w:themeColor="text1" w:themeTint="F2"/>
                <w:szCs w:val="24"/>
              </w:rPr>
              <w:t>研</w:t>
            </w:r>
            <w:proofErr w:type="gramEnd"/>
            <w:r w:rsidRPr="00E3031A">
              <w:rPr>
                <w:rFonts w:ascii="Times New Roman" w:eastAsia="標楷體" w:hAnsi="Times New Roman" w:cs="Times New Roman"/>
                <w:color w:val="0D0D0D" w:themeColor="text1" w:themeTint="F2"/>
                <w:szCs w:val="24"/>
              </w:rPr>
              <w:t>議</w:t>
            </w:r>
          </w:p>
          <w:p w:rsidR="00A52537" w:rsidRPr="00E3031A" w:rsidRDefault="00A5253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張俊卿</w:t>
            </w:r>
          </w:p>
        </w:tc>
      </w:tr>
      <w:tr w:rsidR="009A48B0" w:rsidRPr="00E3031A" w:rsidTr="00832002">
        <w:trPr>
          <w:trHeight w:val="797"/>
          <w:jc w:val="right"/>
        </w:trPr>
        <w:tc>
          <w:tcPr>
            <w:tcW w:w="2335" w:type="dxa"/>
            <w:vAlign w:val="center"/>
          </w:tcPr>
          <w:p w:rsidR="009A48B0"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總監</w:t>
            </w:r>
          </w:p>
        </w:tc>
        <w:tc>
          <w:tcPr>
            <w:tcW w:w="5265" w:type="dxa"/>
            <w:vAlign w:val="center"/>
          </w:tcPr>
          <w:p w:rsidR="009A48B0"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策畫與執行</w:t>
            </w:r>
          </w:p>
        </w:tc>
        <w:tc>
          <w:tcPr>
            <w:tcW w:w="2110" w:type="dxa"/>
            <w:vAlign w:val="center"/>
          </w:tcPr>
          <w:p w:rsidR="00A52537" w:rsidRPr="00E3031A" w:rsidRDefault="00586023"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執行籌畫</w:t>
            </w:r>
          </w:p>
          <w:p w:rsidR="009A48B0" w:rsidRPr="00E3031A" w:rsidRDefault="00A5253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roofErr w:type="gramStart"/>
            <w:r w:rsidRPr="00E3031A">
              <w:rPr>
                <w:rFonts w:ascii="Times New Roman" w:eastAsia="標楷體" w:hAnsi="Times New Roman" w:cs="Times New Roman"/>
                <w:color w:val="0D0D0D" w:themeColor="text1" w:themeTint="F2"/>
                <w:szCs w:val="24"/>
              </w:rPr>
              <w:t>陳嘉峰</w:t>
            </w:r>
            <w:proofErr w:type="gramEnd"/>
          </w:p>
        </w:tc>
      </w:tr>
      <w:tr w:rsidR="003619B4" w:rsidRPr="00E3031A" w:rsidTr="00832002">
        <w:trPr>
          <w:trHeight w:val="788"/>
          <w:jc w:val="right"/>
        </w:trPr>
        <w:tc>
          <w:tcPr>
            <w:tcW w:w="2335" w:type="dxa"/>
            <w:vAlign w:val="center"/>
          </w:tcPr>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監事</w:t>
            </w:r>
          </w:p>
        </w:tc>
        <w:tc>
          <w:tcPr>
            <w:tcW w:w="5265" w:type="dxa"/>
            <w:vAlign w:val="center"/>
          </w:tcPr>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入山資訊評估與安全維護之顧問</w:t>
            </w:r>
          </w:p>
        </w:tc>
        <w:tc>
          <w:tcPr>
            <w:tcW w:w="2110" w:type="dxa"/>
            <w:vAlign w:val="center"/>
          </w:tcPr>
          <w:p w:rsidR="00405427" w:rsidRPr="00E3031A" w:rsidRDefault="0040542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協助與顧問</w:t>
            </w:r>
          </w:p>
          <w:p w:rsidR="00A52537" w:rsidRPr="00E3031A" w:rsidRDefault="00A5253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游寶環</w:t>
            </w:r>
          </w:p>
        </w:tc>
      </w:tr>
      <w:tr w:rsidR="009A48B0" w:rsidRPr="00E3031A" w:rsidTr="00832002">
        <w:trPr>
          <w:trHeight w:val="797"/>
          <w:jc w:val="right"/>
        </w:trPr>
        <w:tc>
          <w:tcPr>
            <w:tcW w:w="2335" w:type="dxa"/>
            <w:vAlign w:val="center"/>
          </w:tcPr>
          <w:p w:rsidR="009A48B0"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顧問</w:t>
            </w:r>
          </w:p>
        </w:tc>
        <w:tc>
          <w:tcPr>
            <w:tcW w:w="5265" w:type="dxa"/>
            <w:vAlign w:val="center"/>
          </w:tcPr>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執行大會師總評估與可行性</w:t>
            </w:r>
          </w:p>
          <w:p w:rsidR="009A48B0" w:rsidRPr="00E3031A" w:rsidRDefault="009A48B0" w:rsidP="00E3031A">
            <w:pPr>
              <w:pStyle w:val="a8"/>
              <w:ind w:leftChars="0" w:left="317"/>
              <w:jc w:val="center"/>
              <w:rPr>
                <w:rFonts w:ascii="Times New Roman" w:eastAsia="標楷體" w:hAnsi="Times New Roman" w:cs="Times New Roman"/>
                <w:color w:val="0D0D0D" w:themeColor="text1" w:themeTint="F2"/>
                <w:szCs w:val="24"/>
              </w:rPr>
            </w:pPr>
          </w:p>
        </w:tc>
        <w:tc>
          <w:tcPr>
            <w:tcW w:w="2110"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執行評估</w:t>
            </w:r>
          </w:p>
          <w:p w:rsidR="009A48B0"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roofErr w:type="gramStart"/>
            <w:r w:rsidRPr="00E3031A">
              <w:rPr>
                <w:rFonts w:ascii="Times New Roman" w:eastAsia="標楷體" w:hAnsi="Times New Roman" w:cs="Times New Roman"/>
                <w:color w:val="0D0D0D" w:themeColor="text1" w:themeTint="F2"/>
                <w:szCs w:val="24"/>
              </w:rPr>
              <w:t>李潛龍</w:t>
            </w:r>
            <w:proofErr w:type="gramEnd"/>
          </w:p>
        </w:tc>
      </w:tr>
      <w:tr w:rsidR="00586023" w:rsidRPr="00E3031A" w:rsidTr="00832002">
        <w:trPr>
          <w:trHeight w:val="1195"/>
          <w:jc w:val="right"/>
        </w:trPr>
        <w:tc>
          <w:tcPr>
            <w:tcW w:w="2335" w:type="dxa"/>
            <w:vAlign w:val="center"/>
          </w:tcPr>
          <w:p w:rsidR="00586023"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顧問</w:t>
            </w:r>
          </w:p>
        </w:tc>
        <w:tc>
          <w:tcPr>
            <w:tcW w:w="5265" w:type="dxa"/>
            <w:vAlign w:val="center"/>
          </w:tcPr>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學校執行可行性顧問</w:t>
            </w:r>
          </w:p>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
          <w:p w:rsidR="00586023" w:rsidRPr="00E3031A" w:rsidRDefault="00586023" w:rsidP="00E3031A">
            <w:pPr>
              <w:pStyle w:val="a8"/>
              <w:ind w:leftChars="0" w:left="317"/>
              <w:jc w:val="center"/>
              <w:rPr>
                <w:rFonts w:ascii="Times New Roman" w:eastAsia="標楷體" w:hAnsi="Times New Roman" w:cs="Times New Roman"/>
                <w:color w:val="0D0D0D" w:themeColor="text1" w:themeTint="F2"/>
                <w:szCs w:val="24"/>
              </w:rPr>
            </w:pPr>
          </w:p>
        </w:tc>
        <w:tc>
          <w:tcPr>
            <w:tcW w:w="2110" w:type="dxa"/>
            <w:vAlign w:val="center"/>
          </w:tcPr>
          <w:p w:rsidR="00586023"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執行顧問</w:t>
            </w:r>
          </w:p>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蕭美珍校長</w:t>
            </w:r>
          </w:p>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張信儒主任</w:t>
            </w:r>
          </w:p>
        </w:tc>
      </w:tr>
      <w:tr w:rsidR="00B20B07" w:rsidRPr="00E3031A" w:rsidTr="00832002">
        <w:trPr>
          <w:trHeight w:val="1187"/>
          <w:jc w:val="right"/>
        </w:trPr>
        <w:tc>
          <w:tcPr>
            <w:tcW w:w="2335"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顧問</w:t>
            </w:r>
          </w:p>
        </w:tc>
        <w:tc>
          <w:tcPr>
            <w:tcW w:w="5265" w:type="dxa"/>
            <w:vAlign w:val="center"/>
          </w:tcPr>
          <w:p w:rsidR="003619B4" w:rsidRPr="00E3031A" w:rsidRDefault="003619B4"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 xml:space="preserve">Hiking </w:t>
            </w:r>
            <w:r w:rsidRPr="00E3031A">
              <w:rPr>
                <w:rFonts w:ascii="Times New Roman" w:eastAsia="標楷體" w:hAnsi="Times New Roman" w:cs="Times New Roman"/>
                <w:color w:val="0D0D0D" w:themeColor="text1" w:themeTint="F2"/>
                <w:szCs w:val="24"/>
              </w:rPr>
              <w:t>路線執行顧問</w:t>
            </w:r>
          </w:p>
          <w:p w:rsidR="00B20B07" w:rsidRPr="00E3031A" w:rsidRDefault="00B20B07" w:rsidP="00832002">
            <w:pPr>
              <w:pStyle w:val="a8"/>
              <w:ind w:leftChars="0" w:left="317"/>
              <w:rPr>
                <w:rFonts w:ascii="Times New Roman" w:eastAsia="標楷體" w:hAnsi="Times New Roman" w:cs="Times New Roman"/>
                <w:color w:val="0D0D0D" w:themeColor="text1" w:themeTint="F2"/>
                <w:szCs w:val="24"/>
              </w:rPr>
            </w:pPr>
          </w:p>
        </w:tc>
        <w:tc>
          <w:tcPr>
            <w:tcW w:w="2110"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執行顧問</w:t>
            </w:r>
          </w:p>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健行路線顧問</w:t>
            </w:r>
          </w:p>
          <w:p w:rsidR="00B20B07" w:rsidRPr="00E3031A" w:rsidRDefault="00832002"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Pr>
                <w:rFonts w:ascii="Times New Roman" w:eastAsia="標楷體" w:hAnsi="Times New Roman" w:cs="Times New Roman"/>
                <w:color w:val="0D0D0D" w:themeColor="text1" w:themeTint="F2"/>
                <w:szCs w:val="24"/>
              </w:rPr>
              <w:t>曾</w:t>
            </w:r>
            <w:r>
              <w:rPr>
                <w:rFonts w:ascii="Times New Roman" w:eastAsia="標楷體" w:hAnsi="Times New Roman" w:cs="Times New Roman" w:hint="eastAsia"/>
                <w:color w:val="0D0D0D" w:themeColor="text1" w:themeTint="F2"/>
                <w:szCs w:val="24"/>
              </w:rPr>
              <w:t>建勳</w:t>
            </w:r>
          </w:p>
        </w:tc>
      </w:tr>
      <w:tr w:rsidR="00B20B07" w:rsidRPr="00E3031A" w:rsidTr="00832002">
        <w:trPr>
          <w:trHeight w:val="797"/>
          <w:jc w:val="right"/>
        </w:trPr>
        <w:tc>
          <w:tcPr>
            <w:tcW w:w="2335"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顧問</w:t>
            </w:r>
          </w:p>
        </w:tc>
        <w:tc>
          <w:tcPr>
            <w:tcW w:w="5265" w:type="dxa"/>
            <w:vAlign w:val="center"/>
          </w:tcPr>
          <w:p w:rsidR="00B20B07"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執行會師之安全評估顧問</w:t>
            </w:r>
          </w:p>
        </w:tc>
        <w:tc>
          <w:tcPr>
            <w:tcW w:w="2110"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執行顧問</w:t>
            </w:r>
          </w:p>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roofErr w:type="gramStart"/>
            <w:r w:rsidRPr="00E3031A">
              <w:rPr>
                <w:rFonts w:ascii="Times New Roman" w:eastAsia="標楷體" w:hAnsi="Times New Roman" w:cs="Times New Roman"/>
                <w:color w:val="0D0D0D" w:themeColor="text1" w:themeTint="F2"/>
                <w:szCs w:val="24"/>
              </w:rPr>
              <w:t>張唯倫</w:t>
            </w:r>
            <w:proofErr w:type="gramEnd"/>
          </w:p>
        </w:tc>
      </w:tr>
      <w:tr w:rsidR="00B20B07" w:rsidRPr="00E3031A" w:rsidTr="00832002">
        <w:trPr>
          <w:trHeight w:val="788"/>
          <w:jc w:val="right"/>
        </w:trPr>
        <w:tc>
          <w:tcPr>
            <w:tcW w:w="2335" w:type="dxa"/>
            <w:vAlign w:val="center"/>
          </w:tcPr>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秘書</w:t>
            </w:r>
          </w:p>
        </w:tc>
        <w:tc>
          <w:tcPr>
            <w:tcW w:w="5265" w:type="dxa"/>
            <w:vAlign w:val="center"/>
          </w:tcPr>
          <w:p w:rsidR="00B20B07" w:rsidRPr="00E3031A" w:rsidRDefault="003619B4" w:rsidP="00E3031A">
            <w:pPr>
              <w:pStyle w:val="a8"/>
              <w:ind w:leftChars="0" w:left="317"/>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紀錄與收集資料</w:t>
            </w:r>
          </w:p>
        </w:tc>
        <w:tc>
          <w:tcPr>
            <w:tcW w:w="2110" w:type="dxa"/>
            <w:vAlign w:val="center"/>
          </w:tcPr>
          <w:p w:rsidR="00A52537" w:rsidRPr="00E3031A" w:rsidRDefault="00A5253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r w:rsidRPr="00E3031A">
              <w:rPr>
                <w:rFonts w:ascii="Times New Roman" w:eastAsia="標楷體" w:hAnsi="Times New Roman" w:cs="Times New Roman"/>
                <w:color w:val="0D0D0D" w:themeColor="text1" w:themeTint="F2"/>
                <w:szCs w:val="24"/>
              </w:rPr>
              <w:t>秘書</w:t>
            </w:r>
          </w:p>
          <w:p w:rsidR="00B20B07" w:rsidRPr="00E3031A" w:rsidRDefault="00B20B07" w:rsidP="00E3031A">
            <w:pPr>
              <w:pStyle w:val="a8"/>
              <w:tabs>
                <w:tab w:val="left" w:pos="567"/>
                <w:tab w:val="left" w:pos="851"/>
              </w:tabs>
              <w:spacing w:line="360" w:lineRule="auto"/>
              <w:ind w:leftChars="0" w:left="0"/>
              <w:jc w:val="center"/>
              <w:rPr>
                <w:rFonts w:ascii="Times New Roman" w:eastAsia="標楷體" w:hAnsi="Times New Roman" w:cs="Times New Roman"/>
                <w:color w:val="0D0D0D" w:themeColor="text1" w:themeTint="F2"/>
                <w:szCs w:val="24"/>
              </w:rPr>
            </w:pPr>
            <w:proofErr w:type="gramStart"/>
            <w:r w:rsidRPr="00E3031A">
              <w:rPr>
                <w:rFonts w:ascii="Times New Roman" w:eastAsia="標楷體" w:hAnsi="Times New Roman" w:cs="Times New Roman"/>
                <w:color w:val="0D0D0D" w:themeColor="text1" w:themeTint="F2"/>
                <w:szCs w:val="24"/>
              </w:rPr>
              <w:t>張舒涵</w:t>
            </w:r>
            <w:proofErr w:type="gramEnd"/>
          </w:p>
        </w:tc>
      </w:tr>
    </w:tbl>
    <w:p w:rsidR="00F85395" w:rsidRDefault="00F85395" w:rsidP="00F85395">
      <w:pPr>
        <w:pStyle w:val="a9"/>
        <w:tabs>
          <w:tab w:val="left" w:pos="1134"/>
        </w:tabs>
        <w:spacing w:before="0" w:after="0"/>
        <w:ind w:left="482"/>
        <w:jc w:val="left"/>
        <w:rPr>
          <w:rFonts w:ascii="標楷體" w:eastAsia="標楷體" w:hAnsi="標楷體"/>
          <w:sz w:val="28"/>
          <w:szCs w:val="28"/>
        </w:rPr>
      </w:pPr>
      <w:bookmarkStart w:id="16" w:name="_Toc445389300"/>
    </w:p>
    <w:p w:rsidR="00F85395" w:rsidRPr="00F85395" w:rsidRDefault="00F85395" w:rsidP="00F85395"/>
    <w:tbl>
      <w:tblPr>
        <w:tblpPr w:leftFromText="180" w:rightFromText="180" w:vertAnchor="text" w:horzAnchor="margin" w:tblpX="-147" w:tblpY="479"/>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68"/>
        <w:gridCol w:w="2410"/>
        <w:gridCol w:w="2688"/>
      </w:tblGrid>
      <w:tr w:rsidR="00832002" w:rsidRPr="00832002" w:rsidTr="00832002">
        <w:trPr>
          <w:tblHeader/>
        </w:trPr>
        <w:tc>
          <w:tcPr>
            <w:tcW w:w="2274" w:type="dxa"/>
            <w:shd w:val="clear" w:color="auto" w:fill="E7E6E6" w:themeFill="background2"/>
            <w:vAlign w:val="center"/>
          </w:tcPr>
          <w:p w:rsidR="00832002" w:rsidRPr="00832002" w:rsidRDefault="00832002" w:rsidP="00832002">
            <w:pPr>
              <w:jc w:val="center"/>
              <w:rPr>
                <w:rFonts w:ascii="Times New Roman" w:eastAsia="標楷體" w:hAnsi="Times New Roman" w:cs="Times New Roman"/>
                <w:b/>
                <w:szCs w:val="24"/>
              </w:rPr>
            </w:pPr>
            <w:bookmarkStart w:id="17" w:name="_Toc510174310"/>
            <w:r w:rsidRPr="00832002">
              <w:rPr>
                <w:rFonts w:ascii="Times New Roman" w:eastAsia="標楷體" w:hAnsi="Times New Roman" w:cs="Times New Roman"/>
                <w:b/>
                <w:szCs w:val="24"/>
              </w:rPr>
              <w:t>成效（</w:t>
            </w:r>
            <w:r w:rsidRPr="00832002">
              <w:rPr>
                <w:rFonts w:ascii="Times New Roman" w:eastAsia="標楷體" w:hAnsi="Times New Roman" w:cs="Times New Roman"/>
                <w:b/>
                <w:szCs w:val="24"/>
              </w:rPr>
              <w:t>outcome</w:t>
            </w:r>
            <w:r w:rsidRPr="00832002">
              <w:rPr>
                <w:rFonts w:ascii="Times New Roman" w:eastAsia="標楷體" w:hAnsi="Times New Roman" w:cs="Times New Roman"/>
                <w:b/>
                <w:szCs w:val="24"/>
              </w:rPr>
              <w:t>）</w:t>
            </w:r>
          </w:p>
        </w:tc>
        <w:tc>
          <w:tcPr>
            <w:tcW w:w="2268" w:type="dxa"/>
            <w:shd w:val="clear" w:color="auto" w:fill="E7E6E6" w:themeFill="background2"/>
            <w:vAlign w:val="center"/>
          </w:tcPr>
          <w:p w:rsidR="00832002" w:rsidRPr="00832002" w:rsidRDefault="00832002" w:rsidP="00832002">
            <w:pPr>
              <w:jc w:val="center"/>
              <w:rPr>
                <w:rFonts w:ascii="Times New Roman" w:eastAsia="標楷體" w:hAnsi="Times New Roman" w:cs="Times New Roman"/>
                <w:b/>
                <w:szCs w:val="24"/>
              </w:rPr>
            </w:pPr>
            <w:r w:rsidRPr="00832002">
              <w:rPr>
                <w:rFonts w:ascii="Times New Roman" w:eastAsia="標楷體" w:hAnsi="Times New Roman" w:cs="Times New Roman"/>
                <w:b/>
                <w:szCs w:val="24"/>
              </w:rPr>
              <w:t>指標</w:t>
            </w:r>
            <w:r w:rsidRPr="00832002">
              <w:rPr>
                <w:rFonts w:ascii="Times New Roman" w:eastAsia="標楷體" w:hAnsi="Times New Roman" w:cs="Times New Roman"/>
                <w:b/>
                <w:szCs w:val="24"/>
              </w:rPr>
              <w:t xml:space="preserve"> (indicator)</w:t>
            </w:r>
          </w:p>
        </w:tc>
        <w:tc>
          <w:tcPr>
            <w:tcW w:w="2410" w:type="dxa"/>
            <w:shd w:val="clear" w:color="auto" w:fill="E7E6E6" w:themeFill="background2"/>
            <w:vAlign w:val="center"/>
          </w:tcPr>
          <w:p w:rsidR="00832002" w:rsidRPr="00832002" w:rsidRDefault="00832002" w:rsidP="00832002">
            <w:pPr>
              <w:jc w:val="center"/>
              <w:rPr>
                <w:rFonts w:ascii="Times New Roman" w:eastAsia="標楷體" w:hAnsi="Times New Roman" w:cs="Times New Roman"/>
                <w:b/>
                <w:szCs w:val="24"/>
              </w:rPr>
            </w:pPr>
            <w:r w:rsidRPr="00832002">
              <w:rPr>
                <w:rFonts w:ascii="Times New Roman" w:eastAsia="標楷體" w:hAnsi="Times New Roman" w:cs="Times New Roman"/>
                <w:b/>
                <w:szCs w:val="24"/>
              </w:rPr>
              <w:t>蒐集方法與工具</w:t>
            </w:r>
          </w:p>
        </w:tc>
        <w:tc>
          <w:tcPr>
            <w:tcW w:w="2688" w:type="dxa"/>
            <w:shd w:val="clear" w:color="auto" w:fill="E7E6E6" w:themeFill="background2"/>
            <w:vAlign w:val="center"/>
          </w:tcPr>
          <w:p w:rsidR="00832002" w:rsidRPr="00832002" w:rsidRDefault="00832002" w:rsidP="00832002">
            <w:pPr>
              <w:jc w:val="center"/>
              <w:rPr>
                <w:rFonts w:ascii="Times New Roman" w:eastAsia="標楷體" w:hAnsi="Times New Roman" w:cs="Times New Roman"/>
                <w:b/>
                <w:szCs w:val="24"/>
              </w:rPr>
            </w:pPr>
            <w:r w:rsidRPr="00832002">
              <w:rPr>
                <w:rFonts w:ascii="Times New Roman" w:eastAsia="標楷體" w:hAnsi="Times New Roman" w:cs="Times New Roman"/>
                <w:b/>
                <w:szCs w:val="24"/>
              </w:rPr>
              <w:t>資料運用</w:t>
            </w:r>
          </w:p>
        </w:tc>
      </w:tr>
      <w:tr w:rsidR="00832002" w:rsidRPr="00832002" w:rsidTr="00832002">
        <w:trPr>
          <w:trHeight w:val="366"/>
        </w:trPr>
        <w:tc>
          <w:tcPr>
            <w:tcW w:w="2274" w:type="dxa"/>
            <w:vMerge w:val="restart"/>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登山安全教育宣導</w:t>
            </w:r>
          </w:p>
        </w:tc>
        <w:tc>
          <w:tcPr>
            <w:tcW w:w="2268"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體適能訓練</w:t>
            </w:r>
          </w:p>
        </w:tc>
        <w:tc>
          <w:tcPr>
            <w:tcW w:w="2410"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自我訓練自己紀錄</w:t>
            </w:r>
          </w:p>
        </w:tc>
        <w:tc>
          <w:tcPr>
            <w:tcW w:w="2688" w:type="dxa"/>
            <w:vMerge w:val="restart"/>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教育與宣導</w:t>
            </w:r>
          </w:p>
        </w:tc>
      </w:tr>
      <w:tr w:rsidR="00832002" w:rsidRPr="00832002" w:rsidTr="00832002">
        <w:trPr>
          <w:trHeight w:val="413"/>
        </w:trPr>
        <w:tc>
          <w:tcPr>
            <w:tcW w:w="2274" w:type="dxa"/>
            <w:vMerge/>
            <w:shd w:val="clear" w:color="auto" w:fill="auto"/>
            <w:vAlign w:val="center"/>
          </w:tcPr>
          <w:p w:rsidR="00832002" w:rsidRPr="00832002" w:rsidDel="003D47DC" w:rsidRDefault="00832002" w:rsidP="00832002">
            <w:pPr>
              <w:snapToGrid w:val="0"/>
              <w:spacing w:line="120" w:lineRule="atLeast"/>
              <w:jc w:val="center"/>
              <w:rPr>
                <w:rFonts w:ascii="標楷體" w:eastAsia="標楷體" w:hAnsi="標楷體"/>
                <w:szCs w:val="24"/>
              </w:rPr>
            </w:pPr>
          </w:p>
        </w:tc>
        <w:tc>
          <w:tcPr>
            <w:tcW w:w="2268"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Calibri" w:eastAsia="標楷體" w:hAnsi="Calibri" w:cs="Calibri" w:hint="eastAsia"/>
                <w:szCs w:val="24"/>
              </w:rPr>
              <w:t>健行裝備</w:t>
            </w:r>
          </w:p>
        </w:tc>
        <w:tc>
          <w:tcPr>
            <w:tcW w:w="2410"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宣導與自我準備</w:t>
            </w:r>
          </w:p>
        </w:tc>
        <w:tc>
          <w:tcPr>
            <w:tcW w:w="2688" w:type="dxa"/>
            <w:vMerge/>
            <w:shd w:val="clear" w:color="auto" w:fill="auto"/>
            <w:vAlign w:val="center"/>
          </w:tcPr>
          <w:p w:rsidR="00832002" w:rsidRPr="00832002" w:rsidRDefault="00832002" w:rsidP="00832002">
            <w:pPr>
              <w:snapToGrid w:val="0"/>
              <w:spacing w:line="120" w:lineRule="atLeast"/>
              <w:jc w:val="center"/>
              <w:rPr>
                <w:rFonts w:ascii="標楷體" w:eastAsia="標楷體" w:hAnsi="標楷體"/>
                <w:szCs w:val="24"/>
              </w:rPr>
            </w:pPr>
          </w:p>
        </w:tc>
      </w:tr>
      <w:tr w:rsidR="00832002" w:rsidRPr="00832002" w:rsidTr="00832002">
        <w:trPr>
          <w:trHeight w:val="102"/>
        </w:trPr>
        <w:tc>
          <w:tcPr>
            <w:tcW w:w="2274" w:type="dxa"/>
            <w:vMerge/>
            <w:shd w:val="clear" w:color="auto" w:fill="auto"/>
            <w:vAlign w:val="center"/>
          </w:tcPr>
          <w:p w:rsidR="00832002" w:rsidRPr="00832002" w:rsidDel="003D47DC" w:rsidRDefault="00832002" w:rsidP="00832002">
            <w:pPr>
              <w:snapToGrid w:val="0"/>
              <w:spacing w:line="120" w:lineRule="atLeast"/>
              <w:jc w:val="center"/>
              <w:rPr>
                <w:rFonts w:ascii="標楷體" w:eastAsia="標楷體" w:hAnsi="標楷體"/>
                <w:szCs w:val="24"/>
              </w:rPr>
            </w:pPr>
          </w:p>
        </w:tc>
        <w:tc>
          <w:tcPr>
            <w:tcW w:w="2268"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地圖判讀</w:t>
            </w:r>
          </w:p>
        </w:tc>
        <w:tc>
          <w:tcPr>
            <w:tcW w:w="2410" w:type="dxa"/>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教育與操作</w:t>
            </w:r>
          </w:p>
        </w:tc>
        <w:tc>
          <w:tcPr>
            <w:tcW w:w="2688" w:type="dxa"/>
            <w:vMerge/>
            <w:shd w:val="clear" w:color="auto" w:fill="auto"/>
            <w:vAlign w:val="center"/>
          </w:tcPr>
          <w:p w:rsidR="00832002" w:rsidRPr="00832002" w:rsidRDefault="00832002" w:rsidP="00832002">
            <w:pPr>
              <w:snapToGrid w:val="0"/>
              <w:spacing w:line="120" w:lineRule="atLeast"/>
              <w:jc w:val="center"/>
              <w:rPr>
                <w:rFonts w:ascii="標楷體" w:eastAsia="標楷體" w:hAnsi="標楷體"/>
                <w:szCs w:val="24"/>
              </w:rPr>
            </w:pPr>
          </w:p>
        </w:tc>
      </w:tr>
      <w:tr w:rsidR="00832002" w:rsidRPr="00832002" w:rsidTr="00832002">
        <w:trPr>
          <w:trHeight w:val="382"/>
        </w:trPr>
        <w:tc>
          <w:tcPr>
            <w:tcW w:w="2274" w:type="dxa"/>
            <w:vMerge w:val="restart"/>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體驗成果</w:t>
            </w:r>
          </w:p>
        </w:tc>
        <w:tc>
          <w:tcPr>
            <w:tcW w:w="2268" w:type="dxa"/>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生態認識</w:t>
            </w:r>
          </w:p>
        </w:tc>
        <w:tc>
          <w:tcPr>
            <w:tcW w:w="2410" w:type="dxa"/>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導</w:t>
            </w:r>
            <w:proofErr w:type="gramStart"/>
            <w:r w:rsidRPr="00832002">
              <w:rPr>
                <w:rFonts w:ascii="標楷體" w:eastAsia="標楷體" w:hAnsi="標楷體" w:hint="eastAsia"/>
                <w:szCs w:val="24"/>
              </w:rPr>
              <w:t>覽</w:t>
            </w:r>
            <w:proofErr w:type="gramEnd"/>
            <w:r w:rsidRPr="00832002">
              <w:rPr>
                <w:rFonts w:ascii="標楷體" w:eastAsia="標楷體" w:hAnsi="標楷體" w:hint="eastAsia"/>
                <w:szCs w:val="24"/>
              </w:rPr>
              <w:t>與體驗</w:t>
            </w:r>
          </w:p>
        </w:tc>
        <w:tc>
          <w:tcPr>
            <w:tcW w:w="2688" w:type="dxa"/>
            <w:vMerge w:val="restart"/>
            <w:shd w:val="clear" w:color="auto" w:fill="auto"/>
            <w:vAlign w:val="center"/>
          </w:tcPr>
          <w:p w:rsidR="00832002" w:rsidRPr="00832002" w:rsidRDefault="00832002" w:rsidP="00832002">
            <w:pPr>
              <w:jc w:val="center"/>
              <w:rPr>
                <w:rFonts w:ascii="標楷體" w:eastAsia="標楷體" w:hAnsi="標楷體"/>
                <w:szCs w:val="24"/>
              </w:rPr>
            </w:pPr>
            <w:r w:rsidRPr="00832002">
              <w:rPr>
                <w:rFonts w:ascii="標楷體" w:eastAsia="標楷體" w:hAnsi="標楷體" w:hint="eastAsia"/>
                <w:szCs w:val="24"/>
              </w:rPr>
              <w:t>反思與體驗紀錄</w:t>
            </w:r>
          </w:p>
        </w:tc>
      </w:tr>
      <w:tr w:rsidR="00832002" w:rsidRPr="00832002" w:rsidTr="00832002">
        <w:trPr>
          <w:trHeight w:val="557"/>
        </w:trPr>
        <w:tc>
          <w:tcPr>
            <w:tcW w:w="2274" w:type="dxa"/>
            <w:vMerge/>
            <w:shd w:val="clear" w:color="auto" w:fill="auto"/>
            <w:vAlign w:val="center"/>
          </w:tcPr>
          <w:p w:rsidR="00832002" w:rsidRPr="00832002" w:rsidRDefault="00832002" w:rsidP="00832002">
            <w:pPr>
              <w:jc w:val="center"/>
              <w:rPr>
                <w:rFonts w:ascii="標楷體" w:eastAsia="標楷體" w:hAnsi="標楷體"/>
                <w:szCs w:val="24"/>
              </w:rPr>
            </w:pPr>
          </w:p>
        </w:tc>
        <w:tc>
          <w:tcPr>
            <w:tcW w:w="2268" w:type="dxa"/>
            <w:shd w:val="clear" w:color="auto" w:fill="auto"/>
            <w:vAlign w:val="center"/>
          </w:tcPr>
          <w:p w:rsidR="00832002" w:rsidRPr="00832002" w:rsidRDefault="00832002" w:rsidP="00832002">
            <w:pPr>
              <w:jc w:val="center"/>
              <w:rPr>
                <w:rFonts w:ascii="Calibri" w:eastAsia="標楷體" w:hAnsi="Calibri" w:cs="Calibri"/>
                <w:szCs w:val="24"/>
              </w:rPr>
            </w:pPr>
            <w:r w:rsidRPr="00832002">
              <w:rPr>
                <w:rFonts w:ascii="標楷體" w:eastAsia="標楷體" w:hAnsi="標楷體" w:hint="eastAsia"/>
                <w:szCs w:val="24"/>
              </w:rPr>
              <w:t>古生態之史蹟</w:t>
            </w:r>
            <w:proofErr w:type="gramStart"/>
            <w:r w:rsidRPr="00832002">
              <w:rPr>
                <w:rFonts w:ascii="標楷體" w:eastAsia="標楷體" w:hAnsi="標楷體" w:hint="eastAsia"/>
                <w:szCs w:val="24"/>
              </w:rPr>
              <w:t>札</w:t>
            </w:r>
            <w:proofErr w:type="gramEnd"/>
            <w:r w:rsidRPr="00832002">
              <w:rPr>
                <w:rFonts w:ascii="標楷體" w:eastAsia="標楷體" w:hAnsi="標楷體" w:hint="eastAsia"/>
                <w:szCs w:val="24"/>
              </w:rPr>
              <w:t>踏</w:t>
            </w:r>
          </w:p>
        </w:tc>
        <w:tc>
          <w:tcPr>
            <w:tcW w:w="2410" w:type="dxa"/>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導</w:t>
            </w:r>
            <w:proofErr w:type="gramStart"/>
            <w:r w:rsidRPr="00832002">
              <w:rPr>
                <w:rFonts w:ascii="標楷體" w:eastAsia="標楷體" w:hAnsi="標楷體" w:hint="eastAsia"/>
                <w:szCs w:val="24"/>
              </w:rPr>
              <w:t>覽與體識</w:t>
            </w:r>
            <w:proofErr w:type="gramEnd"/>
          </w:p>
        </w:tc>
        <w:tc>
          <w:tcPr>
            <w:tcW w:w="2688" w:type="dxa"/>
            <w:vMerge/>
            <w:shd w:val="clear" w:color="auto" w:fill="auto"/>
            <w:vAlign w:val="center"/>
          </w:tcPr>
          <w:p w:rsidR="00832002" w:rsidRPr="00832002" w:rsidRDefault="00832002" w:rsidP="00832002">
            <w:pPr>
              <w:jc w:val="center"/>
              <w:rPr>
                <w:rFonts w:ascii="標楷體" w:eastAsia="標楷體" w:hAnsi="標楷體"/>
                <w:szCs w:val="24"/>
              </w:rPr>
            </w:pPr>
          </w:p>
        </w:tc>
      </w:tr>
      <w:tr w:rsidR="00832002" w:rsidRPr="00832002" w:rsidTr="00832002">
        <w:trPr>
          <w:trHeight w:val="688"/>
        </w:trPr>
        <w:tc>
          <w:tcPr>
            <w:tcW w:w="2274" w:type="dxa"/>
            <w:vMerge/>
            <w:shd w:val="clear" w:color="auto" w:fill="auto"/>
            <w:vAlign w:val="center"/>
          </w:tcPr>
          <w:p w:rsidR="00832002" w:rsidRPr="00832002" w:rsidDel="003D47DC" w:rsidRDefault="00832002" w:rsidP="00832002">
            <w:pPr>
              <w:snapToGrid w:val="0"/>
              <w:spacing w:line="120" w:lineRule="atLeast"/>
              <w:jc w:val="center"/>
              <w:rPr>
                <w:rFonts w:ascii="標楷體" w:eastAsia="標楷體" w:hAnsi="標楷體"/>
                <w:szCs w:val="24"/>
              </w:rPr>
            </w:pPr>
          </w:p>
        </w:tc>
        <w:tc>
          <w:tcPr>
            <w:tcW w:w="2268" w:type="dxa"/>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Calibri" w:eastAsia="標楷體" w:hAnsi="Calibri" w:cs="Calibri" w:hint="eastAsia"/>
                <w:szCs w:val="24"/>
              </w:rPr>
              <w:t>野生動植物的</w:t>
            </w:r>
            <w:r>
              <w:rPr>
                <w:rFonts w:ascii="Calibri" w:eastAsia="標楷體" w:hAnsi="Calibri" w:cs="Calibri"/>
                <w:szCs w:val="24"/>
              </w:rPr>
              <w:br/>
            </w:r>
            <w:r w:rsidRPr="00832002">
              <w:rPr>
                <w:rFonts w:ascii="Calibri" w:eastAsia="標楷體" w:hAnsi="Calibri" w:cs="Calibri" w:hint="eastAsia"/>
                <w:szCs w:val="24"/>
              </w:rPr>
              <w:t>認識與保護</w:t>
            </w:r>
          </w:p>
        </w:tc>
        <w:tc>
          <w:tcPr>
            <w:tcW w:w="2410" w:type="dxa"/>
            <w:shd w:val="clear" w:color="auto" w:fill="auto"/>
            <w:vAlign w:val="center"/>
          </w:tcPr>
          <w:p w:rsidR="00832002" w:rsidRPr="00832002" w:rsidDel="003D47DC" w:rsidRDefault="00832002" w:rsidP="00832002">
            <w:pPr>
              <w:jc w:val="center"/>
              <w:rPr>
                <w:rFonts w:ascii="標楷體" w:eastAsia="標楷體" w:hAnsi="標楷體"/>
                <w:szCs w:val="24"/>
              </w:rPr>
            </w:pPr>
            <w:r w:rsidRPr="00832002">
              <w:rPr>
                <w:rFonts w:ascii="標楷體" w:eastAsia="標楷體" w:hAnsi="標楷體" w:hint="eastAsia"/>
                <w:szCs w:val="24"/>
              </w:rPr>
              <w:t>教育與觀察</w:t>
            </w:r>
          </w:p>
        </w:tc>
        <w:tc>
          <w:tcPr>
            <w:tcW w:w="2688" w:type="dxa"/>
            <w:vMerge/>
            <w:shd w:val="clear" w:color="auto" w:fill="auto"/>
            <w:vAlign w:val="center"/>
          </w:tcPr>
          <w:p w:rsidR="00832002" w:rsidRPr="00832002" w:rsidRDefault="00832002" w:rsidP="00832002">
            <w:pPr>
              <w:snapToGrid w:val="0"/>
              <w:spacing w:line="120" w:lineRule="atLeast"/>
              <w:jc w:val="center"/>
              <w:rPr>
                <w:rFonts w:ascii="標楷體" w:eastAsia="標楷體" w:hAnsi="標楷體"/>
                <w:szCs w:val="24"/>
              </w:rPr>
            </w:pPr>
          </w:p>
        </w:tc>
      </w:tr>
    </w:tbl>
    <w:p w:rsidR="009A48B0" w:rsidRDefault="009A48B0" w:rsidP="009A48B0">
      <w:pPr>
        <w:pStyle w:val="a9"/>
        <w:numPr>
          <w:ilvl w:val="0"/>
          <w:numId w:val="5"/>
        </w:numPr>
        <w:tabs>
          <w:tab w:val="left" w:pos="1134"/>
        </w:tabs>
        <w:spacing w:before="0" w:after="0"/>
        <w:ind w:left="482" w:hanging="482"/>
        <w:jc w:val="left"/>
        <w:rPr>
          <w:rFonts w:ascii="標楷體" w:eastAsia="標楷體" w:hAnsi="標楷體"/>
          <w:sz w:val="28"/>
          <w:szCs w:val="28"/>
        </w:rPr>
      </w:pPr>
      <w:r>
        <w:rPr>
          <w:rFonts w:ascii="標楷體" w:eastAsia="標楷體" w:hAnsi="標楷體" w:hint="eastAsia"/>
          <w:sz w:val="28"/>
          <w:szCs w:val="28"/>
        </w:rPr>
        <w:t>評估計畫</w:t>
      </w:r>
      <w:bookmarkEnd w:id="17"/>
    </w:p>
    <w:p w:rsidR="00F85395" w:rsidRPr="00F85395" w:rsidRDefault="00F85395" w:rsidP="00F85395"/>
    <w:p w:rsidR="008A0466" w:rsidRDefault="008A0466" w:rsidP="00F85395">
      <w:pPr>
        <w:pStyle w:val="a9"/>
        <w:tabs>
          <w:tab w:val="left" w:pos="1134"/>
        </w:tabs>
        <w:spacing w:before="0" w:after="0"/>
        <w:jc w:val="left"/>
        <w:rPr>
          <w:rFonts w:ascii="標楷體" w:eastAsia="標楷體" w:hAnsi="標楷體"/>
          <w:sz w:val="28"/>
          <w:szCs w:val="28"/>
        </w:rPr>
      </w:pPr>
      <w:bookmarkStart w:id="18" w:name="_Toc510174311"/>
    </w:p>
    <w:p w:rsidR="009A48B0" w:rsidRDefault="009A48B0" w:rsidP="00F85395">
      <w:pPr>
        <w:pStyle w:val="a9"/>
        <w:tabs>
          <w:tab w:val="left" w:pos="1134"/>
        </w:tabs>
        <w:spacing w:before="0" w:after="0"/>
        <w:jc w:val="left"/>
        <w:rPr>
          <w:rFonts w:ascii="標楷體" w:eastAsia="標楷體" w:hAnsi="標楷體"/>
          <w:sz w:val="28"/>
          <w:szCs w:val="28"/>
        </w:rPr>
      </w:pPr>
      <w:r w:rsidRPr="00A74122">
        <w:rPr>
          <w:rFonts w:ascii="標楷體" w:eastAsia="標楷體" w:hAnsi="標楷體" w:hint="eastAsia"/>
          <w:sz w:val="28"/>
          <w:szCs w:val="28"/>
        </w:rPr>
        <w:t>預期成果與效應</w:t>
      </w:r>
      <w:bookmarkEnd w:id="16"/>
      <w:bookmarkEnd w:id="18"/>
    </w:p>
    <w:p w:rsidR="009A48B0" w:rsidRPr="00832002" w:rsidRDefault="009A48B0" w:rsidP="00F85395">
      <w:pPr>
        <w:pStyle w:val="a8"/>
        <w:spacing w:line="400" w:lineRule="exact"/>
        <w:ind w:leftChars="30" w:left="72"/>
        <w:rPr>
          <w:rFonts w:ascii="標楷體" w:eastAsia="標楷體" w:hAnsi="標楷體"/>
          <w:color w:val="0D0D0D" w:themeColor="text1" w:themeTint="F2"/>
          <w:szCs w:val="24"/>
        </w:rPr>
      </w:pPr>
      <w:r w:rsidRPr="00832002">
        <w:rPr>
          <w:rFonts w:ascii="標楷體" w:eastAsia="標楷體" w:hAnsi="標楷體" w:hint="eastAsia"/>
          <w:color w:val="0D0D0D" w:themeColor="text1" w:themeTint="F2"/>
          <w:szCs w:val="24"/>
        </w:rPr>
        <w:t>由國家公園存在之價值，以增加生態系統，包括調節功能、支援功能和文化功能與人類福祉的認知關係及效益，營造維持高質量的生活所需及健康和維持良好的社群關係和風險安全的評估能力。</w:t>
      </w:r>
    </w:p>
    <w:p w:rsidR="009A48B0" w:rsidRPr="00832002" w:rsidRDefault="009A48B0" w:rsidP="00F85395">
      <w:pPr>
        <w:pStyle w:val="a8"/>
        <w:spacing w:line="400" w:lineRule="exact"/>
        <w:ind w:leftChars="30" w:left="72"/>
        <w:rPr>
          <w:rFonts w:ascii="標楷體" w:eastAsia="標楷體" w:hAnsi="標楷體"/>
          <w:color w:val="0D0D0D" w:themeColor="text1" w:themeTint="F2"/>
          <w:szCs w:val="24"/>
        </w:rPr>
      </w:pPr>
      <w:r w:rsidRPr="00832002">
        <w:rPr>
          <w:rFonts w:ascii="標楷體" w:eastAsia="標楷體" w:hAnsi="標楷體" w:hint="eastAsia"/>
          <w:color w:val="0D0D0D" w:themeColor="text1" w:themeTint="F2"/>
          <w:szCs w:val="24"/>
        </w:rPr>
        <w:t>重視自然存在的價值，包括生命價值觀的體悟，生態維護，追求生活美學的價值，經濟價值的濚在，文化歷史價值的認同和社會穩定與自然融合的達到效益。最終是生命意義與生活目標的認真態度。</w:t>
      </w:r>
    </w:p>
    <w:p w:rsidR="0089331E" w:rsidRDefault="00B73769" w:rsidP="00F85395">
      <w:pPr>
        <w:pStyle w:val="a8"/>
        <w:spacing w:line="400" w:lineRule="exact"/>
        <w:ind w:leftChars="30" w:left="72" w:firstLineChars="206" w:firstLine="494"/>
        <w:rPr>
          <w:rFonts w:ascii="標楷體" w:eastAsia="標楷體" w:hAnsi="標楷體"/>
          <w:color w:val="FF0000"/>
          <w:szCs w:val="24"/>
        </w:rPr>
      </w:pPr>
      <w:r w:rsidRPr="00B73769">
        <w:rPr>
          <w:rFonts w:ascii="標楷體" w:eastAsia="標楷體" w:hAnsi="標楷體"/>
          <w:noProof/>
          <w:szCs w:val="28"/>
        </w:rPr>
        <w:pict>
          <v:line id="直線接點 3" o:spid="_x0000_s1028" style="position:absolute;left:0;text-align:left;flip:y;z-index:251754496;visibility:visible;mso-position-horizontal-relative:page;mso-width-relative:margin;mso-height-relative:margin" from="27pt,22.15pt" to="57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" strokecolor="#5b9bd5 [3204]" strokeweight=".5pt">
            <v:stroke joinstyle="miter"/>
            <o:lock v:ext="edit" shapetype="f"/>
            <w10:wrap anchorx="page"/>
          </v:line>
        </w:pict>
      </w:r>
    </w:p>
    <w:p w:rsidR="00C607B1" w:rsidRPr="00713276" w:rsidRDefault="00C607B1" w:rsidP="00C607B1">
      <w:pPr>
        <w:rPr>
          <w:rFonts w:ascii="標楷體" w:eastAsia="標楷體" w:hAnsi="標楷體"/>
          <w:color w:val="000000" w:themeColor="text1"/>
          <w:sz w:val="28"/>
          <w:szCs w:val="28"/>
        </w:rPr>
      </w:pPr>
      <w:r w:rsidRPr="00713276">
        <w:rPr>
          <w:rFonts w:ascii="標楷體" w:eastAsia="標楷體" w:hAnsi="標楷體" w:hint="eastAsia"/>
          <w:color w:val="000000" w:themeColor="text1"/>
          <w:sz w:val="28"/>
          <w:szCs w:val="28"/>
        </w:rPr>
        <w:t>本次各級學校大會師之預期效益有：</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w:t>
      </w:r>
      <w:proofErr w:type="gramStart"/>
      <w:r w:rsidRPr="00C8248D">
        <w:rPr>
          <w:rFonts w:ascii="標楷體" w:eastAsia="標楷體" w:hAnsi="標楷體" w:hint="eastAsia"/>
          <w:color w:val="000000" w:themeColor="text1"/>
          <w:szCs w:val="24"/>
        </w:rPr>
        <w:t>一</w:t>
      </w:r>
      <w:proofErr w:type="gramEnd"/>
      <w:r w:rsidRPr="00C8248D">
        <w:rPr>
          <w:rFonts w:ascii="標楷體" w:eastAsia="標楷體" w:hAnsi="標楷體" w:hint="eastAsia"/>
          <w:color w:val="000000" w:themeColor="text1"/>
          <w:szCs w:val="24"/>
        </w:rPr>
        <w:t>)質化指標：</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1.提供並鼓勵師</w:t>
      </w:r>
      <w:r w:rsidR="00713276">
        <w:rPr>
          <w:rFonts w:ascii="標楷體" w:eastAsia="標楷體" w:hAnsi="標楷體" w:hint="eastAsia"/>
          <w:color w:val="000000" w:themeColor="text1"/>
          <w:szCs w:val="24"/>
        </w:rPr>
        <w:t>生</w:t>
      </w:r>
      <w:r w:rsidRPr="00C8248D">
        <w:rPr>
          <w:rFonts w:ascii="標楷體" w:eastAsia="標楷體" w:hAnsi="標楷體" w:hint="eastAsia"/>
          <w:color w:val="000000" w:themeColor="text1"/>
          <w:szCs w:val="24"/>
        </w:rPr>
        <w:t>參與的機會，</w:t>
      </w:r>
      <w:r w:rsidRPr="00C8248D">
        <w:rPr>
          <w:rFonts w:ascii="標楷體" w:eastAsia="標楷體" w:hAnsi="標楷體" w:cs="AdobeSongStd-Light" w:hint="eastAsia"/>
          <w:color w:val="000000" w:themeColor="text1"/>
          <w:kern w:val="0"/>
          <w:szCs w:val="24"/>
        </w:rPr>
        <w:t>加強戶外活動發展</w:t>
      </w:r>
      <w:proofErr w:type="gramStart"/>
      <w:r w:rsidRPr="00C8248D">
        <w:rPr>
          <w:rFonts w:ascii="標楷體" w:eastAsia="標楷體" w:hAnsi="標楷體" w:cs="AdobeSongStd-Light" w:hint="eastAsia"/>
          <w:color w:val="000000" w:themeColor="text1"/>
          <w:kern w:val="0"/>
          <w:szCs w:val="24"/>
        </w:rPr>
        <w:t>的淺在能量</w:t>
      </w:r>
      <w:proofErr w:type="gramEnd"/>
      <w:r w:rsidRPr="00C8248D">
        <w:rPr>
          <w:rFonts w:ascii="標楷體" w:eastAsia="標楷體" w:hAnsi="標楷體" w:cs="AdobeSongStd-Light" w:hint="eastAsia"/>
          <w:color w:val="000000" w:themeColor="text1"/>
          <w:kern w:val="0"/>
          <w:szCs w:val="24"/>
        </w:rPr>
        <w:t>培植</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2.提升戶外活動的技能，激發獨立思考的能力及增長自信心</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3.培養與</w:t>
      </w:r>
      <w:r w:rsidR="00713276">
        <w:rPr>
          <w:rFonts w:ascii="標楷體" w:eastAsia="標楷體" w:hAnsi="標楷體" w:hint="eastAsia"/>
          <w:color w:val="000000" w:themeColor="text1"/>
          <w:szCs w:val="24"/>
        </w:rPr>
        <w:t>人際</w:t>
      </w:r>
      <w:r w:rsidRPr="00C8248D">
        <w:rPr>
          <w:rFonts w:ascii="標楷體" w:eastAsia="標楷體" w:hAnsi="標楷體" w:hint="eastAsia"/>
          <w:color w:val="000000" w:themeColor="text1"/>
          <w:szCs w:val="24"/>
        </w:rPr>
        <w:t>交流的能力</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4.強化師</w:t>
      </w:r>
      <w:r w:rsidR="00713276">
        <w:rPr>
          <w:rFonts w:ascii="標楷體" w:eastAsia="標楷體" w:hAnsi="標楷體" w:hint="eastAsia"/>
          <w:color w:val="000000" w:themeColor="text1"/>
          <w:szCs w:val="24"/>
        </w:rPr>
        <w:t>生</w:t>
      </w:r>
      <w:r w:rsidRPr="00C8248D">
        <w:rPr>
          <w:rFonts w:ascii="標楷體" w:eastAsia="標楷體" w:hAnsi="標楷體" w:hint="eastAsia"/>
          <w:color w:val="000000" w:themeColor="text1"/>
          <w:szCs w:val="24"/>
        </w:rPr>
        <w:t>教學</w:t>
      </w:r>
      <w:r w:rsidR="00575AE5" w:rsidRPr="00C8248D">
        <w:rPr>
          <w:rFonts w:ascii="標楷體" w:eastAsia="標楷體" w:hAnsi="標楷體" w:hint="eastAsia"/>
          <w:color w:val="000000" w:themeColor="text1"/>
          <w:szCs w:val="24"/>
        </w:rPr>
        <w:t>創意</w:t>
      </w:r>
      <w:r w:rsidRPr="00C8248D">
        <w:rPr>
          <w:rFonts w:ascii="標楷體" w:eastAsia="標楷體" w:hAnsi="標楷體" w:hint="eastAsia"/>
          <w:color w:val="000000" w:themeColor="text1"/>
          <w:szCs w:val="24"/>
        </w:rPr>
        <w:t>度與教學評鑑</w:t>
      </w:r>
      <w:r w:rsidR="00575AE5" w:rsidRPr="00C8248D">
        <w:rPr>
          <w:rFonts w:ascii="標楷體" w:eastAsia="標楷體" w:hAnsi="標楷體" w:hint="eastAsia"/>
          <w:color w:val="000000" w:themeColor="text1"/>
          <w:szCs w:val="24"/>
        </w:rPr>
        <w:t>的</w:t>
      </w:r>
      <w:r w:rsidRPr="00C8248D">
        <w:rPr>
          <w:rFonts w:ascii="標楷體" w:eastAsia="標楷體" w:hAnsi="標楷體" w:hint="eastAsia"/>
          <w:color w:val="000000" w:themeColor="text1"/>
          <w:szCs w:val="24"/>
        </w:rPr>
        <w:t>表現</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5.增加國內外</w:t>
      </w:r>
      <w:r w:rsidR="00061EE9">
        <w:rPr>
          <w:rFonts w:ascii="標楷體" w:eastAsia="標楷體" w:hAnsi="標楷體" w:hint="eastAsia"/>
          <w:color w:val="000000" w:themeColor="text1"/>
          <w:szCs w:val="24"/>
        </w:rPr>
        <w:t>山野技能</w:t>
      </w:r>
      <w:r w:rsidRPr="00C8248D">
        <w:rPr>
          <w:rFonts w:ascii="標楷體" w:eastAsia="標楷體" w:hAnsi="標楷體" w:hint="eastAsia"/>
          <w:color w:val="000000" w:themeColor="text1"/>
          <w:szCs w:val="24"/>
        </w:rPr>
        <w:t>與</w:t>
      </w:r>
      <w:r w:rsidR="00061EE9">
        <w:rPr>
          <w:rFonts w:ascii="標楷體" w:eastAsia="標楷體" w:hAnsi="標楷體" w:hint="eastAsia"/>
          <w:color w:val="000000" w:themeColor="text1"/>
          <w:szCs w:val="24"/>
        </w:rPr>
        <w:t>提升</w:t>
      </w:r>
      <w:r w:rsidRPr="00C8248D">
        <w:rPr>
          <w:rFonts w:ascii="標楷體" w:eastAsia="標楷體" w:hAnsi="標楷體" w:hint="eastAsia"/>
          <w:color w:val="000000" w:themeColor="text1"/>
          <w:szCs w:val="24"/>
        </w:rPr>
        <w:t>學術界互動機制與相互學習機會</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6.擴大視野，省思</w:t>
      </w:r>
      <w:r w:rsidR="00575AE5" w:rsidRPr="00C8248D">
        <w:rPr>
          <w:rFonts w:ascii="標楷體" w:eastAsia="標楷體" w:hAnsi="標楷體" w:hint="eastAsia"/>
          <w:color w:val="000000" w:themeColor="text1"/>
          <w:szCs w:val="24"/>
        </w:rPr>
        <w:t>生命的價值與生活目標</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7.</w:t>
      </w:r>
      <w:r w:rsidR="00713276">
        <w:rPr>
          <w:rFonts w:ascii="標楷體" w:eastAsia="標楷體" w:hAnsi="標楷體" w:hint="eastAsia"/>
          <w:color w:val="000000" w:themeColor="text1"/>
          <w:szCs w:val="24"/>
        </w:rPr>
        <w:t>鼓勵</w:t>
      </w:r>
      <w:r w:rsidRPr="00C8248D">
        <w:rPr>
          <w:rFonts w:ascii="標楷體" w:eastAsia="標楷體" w:hAnsi="標楷體" w:hint="eastAsia"/>
          <w:color w:val="000000" w:themeColor="text1"/>
          <w:szCs w:val="24"/>
        </w:rPr>
        <w:t>師</w:t>
      </w:r>
      <w:r w:rsidR="00713276">
        <w:rPr>
          <w:rFonts w:ascii="標楷體" w:eastAsia="標楷體" w:hAnsi="標楷體" w:hint="eastAsia"/>
          <w:color w:val="000000" w:themeColor="text1"/>
          <w:szCs w:val="24"/>
        </w:rPr>
        <w:t>生</w:t>
      </w:r>
      <w:r w:rsidRPr="00C8248D">
        <w:rPr>
          <w:rFonts w:ascii="標楷體" w:eastAsia="標楷體" w:hAnsi="標楷體" w:cs="AdobeSongStd-Light" w:hint="eastAsia"/>
          <w:color w:val="000000" w:themeColor="text1"/>
          <w:kern w:val="0"/>
          <w:szCs w:val="24"/>
        </w:rPr>
        <w:t>推動跨領域、跨系、跨校資源的</w:t>
      </w:r>
      <w:r w:rsidR="00575AE5" w:rsidRPr="00C8248D">
        <w:rPr>
          <w:rFonts w:ascii="標楷體" w:eastAsia="標楷體" w:hAnsi="標楷體" w:cs="AdobeSongStd-Light" w:hint="eastAsia"/>
          <w:color w:val="000000" w:themeColor="text1"/>
          <w:kern w:val="0"/>
          <w:szCs w:val="24"/>
        </w:rPr>
        <w:t>戶外</w:t>
      </w:r>
      <w:r w:rsidRPr="00C8248D">
        <w:rPr>
          <w:rFonts w:ascii="標楷體" w:eastAsia="標楷體" w:hAnsi="標楷體" w:cs="AdobeSongStd-Light" w:hint="eastAsia"/>
          <w:color w:val="000000" w:themeColor="text1"/>
          <w:kern w:val="0"/>
          <w:szCs w:val="24"/>
        </w:rPr>
        <w:t>教學</w:t>
      </w:r>
      <w:r w:rsidR="00575AE5" w:rsidRPr="00C8248D">
        <w:rPr>
          <w:rFonts w:ascii="標楷體" w:eastAsia="標楷體" w:hAnsi="標楷體" w:cs="AdobeSongStd-Light" w:hint="eastAsia"/>
          <w:color w:val="000000" w:themeColor="text1"/>
          <w:kern w:val="0"/>
          <w:szCs w:val="24"/>
        </w:rPr>
        <w:t>整合領域</w:t>
      </w:r>
      <w:r w:rsidRPr="00C8248D">
        <w:rPr>
          <w:rFonts w:ascii="標楷體" w:eastAsia="標楷體" w:hAnsi="標楷體" w:cs="AdobeSongStd-Light" w:hint="eastAsia"/>
          <w:color w:val="000000" w:themeColor="text1"/>
          <w:kern w:val="0"/>
          <w:szCs w:val="24"/>
        </w:rPr>
        <w:t>課程</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8.認識紮根本土並接軌國際之學術氛圍的必要性</w:t>
      </w:r>
    </w:p>
    <w:p w:rsidR="00C607B1" w:rsidRPr="00C8248D" w:rsidRDefault="00C607B1" w:rsidP="00C607B1">
      <w:pPr>
        <w:ind w:left="300"/>
        <w:rPr>
          <w:rFonts w:ascii="標楷體" w:eastAsia="標楷體" w:hAnsi="標楷體" w:cs="華康標楷體"/>
          <w:color w:val="000000" w:themeColor="text1"/>
          <w:kern w:val="0"/>
          <w:szCs w:val="24"/>
        </w:rPr>
      </w:pPr>
      <w:r w:rsidRPr="00C8248D">
        <w:rPr>
          <w:rFonts w:ascii="標楷體" w:eastAsia="標楷體" w:hAnsi="標楷體" w:hint="eastAsia"/>
          <w:color w:val="000000" w:themeColor="text1"/>
          <w:szCs w:val="24"/>
        </w:rPr>
        <w:t>9.</w:t>
      </w:r>
      <w:r w:rsidRPr="00C8248D">
        <w:rPr>
          <w:rFonts w:ascii="標楷體" w:eastAsia="標楷體" w:hAnsi="標楷體" w:cs="華康標楷體" w:hint="eastAsia"/>
          <w:color w:val="000000" w:themeColor="text1"/>
          <w:kern w:val="0"/>
          <w:szCs w:val="24"/>
        </w:rPr>
        <w:t>激勵教師在教學方法及課程內容中</w:t>
      </w:r>
      <w:proofErr w:type="gramStart"/>
      <w:r w:rsidRPr="00C8248D">
        <w:rPr>
          <w:rFonts w:ascii="標楷體" w:eastAsia="標楷體" w:hAnsi="標楷體" w:cs="華康標楷體" w:hint="eastAsia"/>
          <w:color w:val="000000" w:themeColor="text1"/>
          <w:kern w:val="0"/>
          <w:szCs w:val="24"/>
        </w:rPr>
        <w:t>因</w:t>
      </w:r>
      <w:r w:rsidR="00575AE5" w:rsidRPr="00C8248D">
        <w:rPr>
          <w:rFonts w:ascii="標楷體" w:eastAsia="標楷體" w:hAnsi="標楷體" w:cs="華康標楷體" w:hint="eastAsia"/>
          <w:color w:val="000000" w:themeColor="text1"/>
          <w:kern w:val="0"/>
          <w:szCs w:val="24"/>
        </w:rPr>
        <w:t>體實</w:t>
      </w:r>
      <w:proofErr w:type="gramEnd"/>
      <w:r w:rsidRPr="00C8248D">
        <w:rPr>
          <w:rFonts w:ascii="標楷體" w:eastAsia="標楷體" w:hAnsi="標楷體" w:cs="華康標楷體" w:hint="eastAsia"/>
          <w:color w:val="000000" w:themeColor="text1"/>
          <w:kern w:val="0"/>
          <w:szCs w:val="24"/>
        </w:rPr>
        <w:t>而融入新成分</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10.培育未來持續舉辦</w:t>
      </w:r>
      <w:r w:rsidR="00575AE5" w:rsidRPr="00C8248D">
        <w:rPr>
          <w:rFonts w:ascii="標楷體" w:eastAsia="標楷體" w:hAnsi="標楷體" w:hint="eastAsia"/>
          <w:color w:val="000000" w:themeColor="text1"/>
          <w:szCs w:val="24"/>
        </w:rPr>
        <w:t>大會師</w:t>
      </w:r>
      <w:r w:rsidRPr="00C8248D">
        <w:rPr>
          <w:rFonts w:ascii="標楷體" w:eastAsia="標楷體" w:hAnsi="標楷體" w:hint="eastAsia"/>
          <w:color w:val="000000" w:themeColor="text1"/>
          <w:szCs w:val="24"/>
        </w:rPr>
        <w:t>活動參與之熱誠</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11.各</w:t>
      </w:r>
      <w:r w:rsidR="00575AE5" w:rsidRPr="00C8248D">
        <w:rPr>
          <w:rFonts w:ascii="標楷體" w:eastAsia="標楷體" w:hAnsi="標楷體" w:hint="eastAsia"/>
          <w:color w:val="000000" w:themeColor="text1"/>
          <w:szCs w:val="24"/>
        </w:rPr>
        <w:t>級學校</w:t>
      </w:r>
      <w:r w:rsidRPr="00C8248D">
        <w:rPr>
          <w:rFonts w:ascii="標楷體" w:eastAsia="標楷體" w:hAnsi="標楷體" w:hint="eastAsia"/>
          <w:color w:val="000000" w:themeColor="text1"/>
          <w:szCs w:val="24"/>
        </w:rPr>
        <w:t>全力付出，凝聚</w:t>
      </w:r>
      <w:r w:rsidR="00575AE5" w:rsidRPr="00C8248D">
        <w:rPr>
          <w:rFonts w:ascii="標楷體" w:eastAsia="標楷體" w:hAnsi="標楷體" w:hint="eastAsia"/>
          <w:color w:val="000000" w:themeColor="text1"/>
          <w:szCs w:val="24"/>
        </w:rPr>
        <w:t>山海</w:t>
      </w:r>
      <w:r w:rsidRPr="00C8248D">
        <w:rPr>
          <w:rFonts w:ascii="標楷體" w:eastAsia="標楷體" w:hAnsi="標楷體" w:hint="eastAsia"/>
          <w:color w:val="000000" w:themeColor="text1"/>
          <w:szCs w:val="24"/>
        </w:rPr>
        <w:t>能量與團隊精神</w:t>
      </w:r>
    </w:p>
    <w:p w:rsidR="00575AE5"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12.協助各</w:t>
      </w:r>
      <w:r w:rsidR="00575AE5" w:rsidRPr="00C8248D">
        <w:rPr>
          <w:rFonts w:ascii="標楷體" w:eastAsia="標楷體" w:hAnsi="標楷體" w:hint="eastAsia"/>
          <w:color w:val="000000" w:themeColor="text1"/>
          <w:szCs w:val="24"/>
        </w:rPr>
        <w:t>級學校</w:t>
      </w:r>
      <w:r w:rsidRPr="00C8248D">
        <w:rPr>
          <w:rFonts w:ascii="標楷體" w:eastAsia="標楷體" w:hAnsi="標楷體" w:hint="eastAsia"/>
          <w:color w:val="000000" w:themeColor="text1"/>
          <w:szCs w:val="24"/>
        </w:rPr>
        <w:t>多元學習管道與</w:t>
      </w:r>
      <w:r w:rsidR="00575AE5" w:rsidRPr="00C8248D">
        <w:rPr>
          <w:rFonts w:ascii="標楷體" w:eastAsia="標楷體" w:hAnsi="標楷體" w:hint="eastAsia"/>
          <w:color w:val="000000" w:themeColor="text1"/>
          <w:szCs w:val="24"/>
        </w:rPr>
        <w:t>體驗大自然教室的原力激發</w:t>
      </w:r>
    </w:p>
    <w:p w:rsidR="00713276" w:rsidRPr="00C8248D" w:rsidRDefault="00713276" w:rsidP="00C607B1">
      <w:pPr>
        <w:ind w:left="300"/>
        <w:rPr>
          <w:rFonts w:ascii="標楷體" w:eastAsia="標楷體" w:hAnsi="標楷體"/>
          <w:color w:val="000000" w:themeColor="text1"/>
          <w:szCs w:val="24"/>
        </w:rPr>
      </w:pP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(二)量化指標：</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1.辦理</w:t>
      </w:r>
      <w:r w:rsidR="00467F8A" w:rsidRPr="00C8248D">
        <w:rPr>
          <w:rFonts w:ascii="標楷體" w:eastAsia="標楷體" w:hAnsi="標楷體" w:hint="eastAsia"/>
          <w:color w:val="000000" w:themeColor="text1"/>
          <w:szCs w:val="24"/>
        </w:rPr>
        <w:t>及鼓勵各</w:t>
      </w:r>
      <w:r w:rsidR="00061EE9">
        <w:rPr>
          <w:rFonts w:ascii="標楷體" w:eastAsia="標楷體" w:hAnsi="標楷體" w:hint="eastAsia"/>
          <w:color w:val="000000" w:themeColor="text1"/>
          <w:szCs w:val="24"/>
        </w:rPr>
        <w:t>級</w:t>
      </w:r>
      <w:r w:rsidR="00467F8A" w:rsidRPr="00C8248D">
        <w:rPr>
          <w:rFonts w:ascii="標楷體" w:eastAsia="標楷體" w:hAnsi="標楷體" w:hint="eastAsia"/>
          <w:color w:val="000000" w:themeColor="text1"/>
          <w:szCs w:val="24"/>
        </w:rPr>
        <w:t>學校參與</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2.相關領域論文發表</w:t>
      </w:r>
      <w:r w:rsidR="00467F8A" w:rsidRPr="00C8248D">
        <w:rPr>
          <w:rFonts w:ascii="標楷體" w:eastAsia="標楷體" w:hAnsi="標楷體" w:hint="eastAsia"/>
          <w:color w:val="000000" w:themeColor="text1"/>
          <w:szCs w:val="24"/>
        </w:rPr>
        <w:t>在面山面海教育論壇</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3.參與教師可獲得8小時研習</w:t>
      </w:r>
      <w:r w:rsidR="00061EE9">
        <w:rPr>
          <w:rFonts w:ascii="標楷體" w:eastAsia="標楷體" w:hAnsi="標楷體" w:hint="eastAsia"/>
          <w:color w:val="000000" w:themeColor="text1"/>
          <w:szCs w:val="24"/>
        </w:rPr>
        <w:t>時數</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4.申請ISBN，</w:t>
      </w:r>
      <w:r w:rsidR="00061EE9">
        <w:rPr>
          <w:rFonts w:ascii="標楷體" w:eastAsia="標楷體" w:hAnsi="標楷體" w:hint="eastAsia"/>
          <w:color w:val="000000" w:themeColor="text1"/>
          <w:szCs w:val="24"/>
        </w:rPr>
        <w:t>鼓勵</w:t>
      </w:r>
      <w:r w:rsidRPr="00C8248D">
        <w:rPr>
          <w:rFonts w:ascii="標楷體" w:eastAsia="標楷體" w:hAnsi="標楷體" w:hint="eastAsia"/>
          <w:color w:val="000000" w:themeColor="text1"/>
          <w:szCs w:val="24"/>
        </w:rPr>
        <w:t>出版論文集</w:t>
      </w:r>
      <w:r w:rsidR="00061EE9">
        <w:rPr>
          <w:rFonts w:ascii="標楷體" w:eastAsia="標楷體" w:hAnsi="標楷體" w:hint="eastAsia"/>
          <w:color w:val="000000" w:themeColor="text1"/>
          <w:szCs w:val="24"/>
        </w:rPr>
        <w:t>及學術文章</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5.持續常態性辦理國</w:t>
      </w:r>
      <w:r w:rsidR="00467F8A" w:rsidRPr="00C8248D">
        <w:rPr>
          <w:rFonts w:ascii="標楷體" w:eastAsia="標楷體" w:hAnsi="標楷體" w:hint="eastAsia"/>
          <w:color w:val="000000" w:themeColor="text1"/>
          <w:szCs w:val="24"/>
        </w:rPr>
        <w:t>內及國際會師大活動,看見美麗</w:t>
      </w:r>
      <w:r w:rsidR="006C4657" w:rsidRPr="00C8248D">
        <w:rPr>
          <w:rFonts w:ascii="標楷體" w:eastAsia="標楷體" w:hAnsi="標楷體" w:hint="eastAsia"/>
          <w:color w:val="000000" w:themeColor="text1"/>
          <w:szCs w:val="24"/>
        </w:rPr>
        <w:t>的台灣</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6.統計舉辦</w:t>
      </w:r>
      <w:r w:rsidR="006C4657" w:rsidRPr="00C8248D">
        <w:rPr>
          <w:rFonts w:ascii="標楷體" w:eastAsia="標楷體" w:hAnsi="標楷體" w:hint="eastAsia"/>
          <w:color w:val="000000" w:themeColor="text1"/>
          <w:szCs w:val="24"/>
        </w:rPr>
        <w:t>的會師</w:t>
      </w:r>
      <w:r w:rsidRPr="00C8248D">
        <w:rPr>
          <w:rFonts w:ascii="標楷體" w:eastAsia="標楷體" w:hAnsi="標楷體" w:hint="eastAsia"/>
          <w:color w:val="000000" w:themeColor="text1"/>
          <w:szCs w:val="24"/>
        </w:rPr>
        <w:t>活動的問卷調查的各項滿意度指標</w:t>
      </w:r>
    </w:p>
    <w:p w:rsidR="00C607B1" w:rsidRPr="00C8248D" w:rsidRDefault="00C607B1" w:rsidP="00C607B1">
      <w:pPr>
        <w:ind w:left="300"/>
        <w:rPr>
          <w:rFonts w:ascii="標楷體" w:eastAsia="標楷體" w:hAnsi="標楷體"/>
          <w:color w:val="000000" w:themeColor="text1"/>
          <w:szCs w:val="24"/>
        </w:rPr>
      </w:pPr>
      <w:r w:rsidRPr="00C8248D">
        <w:rPr>
          <w:rFonts w:ascii="標楷體" w:eastAsia="標楷體" w:hAnsi="標楷體" w:hint="eastAsia"/>
          <w:color w:val="000000" w:themeColor="text1"/>
          <w:szCs w:val="24"/>
        </w:rPr>
        <w:t>7.會</w:t>
      </w:r>
      <w:r w:rsidR="006C4657" w:rsidRPr="00C8248D">
        <w:rPr>
          <w:rFonts w:ascii="標楷體" w:eastAsia="標楷體" w:hAnsi="標楷體" w:hint="eastAsia"/>
          <w:color w:val="000000" w:themeColor="text1"/>
          <w:szCs w:val="24"/>
        </w:rPr>
        <w:t>師</w:t>
      </w:r>
      <w:r w:rsidRPr="00C8248D">
        <w:rPr>
          <w:rFonts w:ascii="標楷體" w:eastAsia="標楷體" w:hAnsi="標楷體" w:hint="eastAsia"/>
          <w:color w:val="000000" w:themeColor="text1"/>
          <w:szCs w:val="24"/>
        </w:rPr>
        <w:t>後參訪</w:t>
      </w:r>
      <w:r w:rsidR="006C4657" w:rsidRPr="00C8248D">
        <w:rPr>
          <w:rFonts w:ascii="標楷體" w:eastAsia="標楷體" w:hAnsi="標楷體" w:hint="eastAsia"/>
          <w:color w:val="000000" w:themeColor="text1"/>
          <w:szCs w:val="24"/>
        </w:rPr>
        <w:t>各級學校</w:t>
      </w:r>
    </w:p>
    <w:p w:rsidR="00C607B1" w:rsidRPr="00C8248D" w:rsidRDefault="00C607B1" w:rsidP="00C607B1">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(三)後續推廣規劃</w:t>
      </w:r>
    </w:p>
    <w:p w:rsidR="00C607B1" w:rsidRPr="00C8248D" w:rsidRDefault="00C607B1" w:rsidP="00C607B1">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1.繼續定期性舉辦之大、中型會</w:t>
      </w:r>
      <w:r w:rsidR="006C4657" w:rsidRPr="00C8248D">
        <w:rPr>
          <w:rFonts w:ascii="標楷體" w:eastAsia="標楷體" w:hAnsi="標楷體" w:hint="eastAsia"/>
          <w:color w:val="000000" w:themeColor="text1"/>
          <w:szCs w:val="24"/>
        </w:rPr>
        <w:t>師活動</w:t>
      </w:r>
      <w:r w:rsidRPr="00C8248D">
        <w:rPr>
          <w:rFonts w:ascii="標楷體" w:eastAsia="標楷體" w:hAnsi="標楷體" w:hint="eastAsia"/>
          <w:color w:val="000000" w:themeColor="text1"/>
          <w:szCs w:val="24"/>
        </w:rPr>
        <w:t>。</w:t>
      </w:r>
    </w:p>
    <w:p w:rsidR="00C607B1" w:rsidRPr="00C8248D" w:rsidRDefault="00C607B1" w:rsidP="00C607B1">
      <w:pPr>
        <w:ind w:leftChars="150" w:left="600" w:hangingChars="100" w:hanging="240"/>
        <w:rPr>
          <w:rFonts w:ascii="標楷體" w:eastAsia="標楷體" w:hAnsi="標楷體"/>
          <w:color w:val="000000" w:themeColor="text1"/>
          <w:szCs w:val="24"/>
        </w:rPr>
      </w:pPr>
      <w:r w:rsidRPr="00C8248D">
        <w:rPr>
          <w:rFonts w:ascii="標楷體" w:eastAsia="標楷體" w:hAnsi="標楷體" w:hint="eastAsia"/>
          <w:color w:val="000000" w:themeColor="text1"/>
          <w:szCs w:val="24"/>
        </w:rPr>
        <w:t>2.結合全國</w:t>
      </w:r>
      <w:r w:rsidR="006C4657" w:rsidRPr="00C8248D">
        <w:rPr>
          <w:rFonts w:ascii="標楷體" w:eastAsia="標楷體" w:hAnsi="標楷體" w:hint="eastAsia"/>
          <w:color w:val="000000" w:themeColor="text1"/>
          <w:szCs w:val="24"/>
        </w:rPr>
        <w:t>相關</w:t>
      </w:r>
      <w:r w:rsidRPr="00C8248D">
        <w:rPr>
          <w:rFonts w:ascii="標楷體" w:eastAsia="標楷體" w:hAnsi="標楷體" w:hint="eastAsia"/>
          <w:color w:val="000000" w:themeColor="text1"/>
          <w:szCs w:val="24"/>
        </w:rPr>
        <w:t>單位人力資源，相互聯繫支援，透過對話與合作，強化</w:t>
      </w:r>
      <w:r w:rsidR="006C4657" w:rsidRPr="00C8248D">
        <w:rPr>
          <w:rFonts w:ascii="標楷體" w:eastAsia="標楷體" w:hAnsi="標楷體" w:hint="eastAsia"/>
          <w:color w:val="000000" w:themeColor="text1"/>
          <w:szCs w:val="24"/>
        </w:rPr>
        <w:t>戶外發展的</w:t>
      </w:r>
      <w:r w:rsidRPr="00C8248D">
        <w:rPr>
          <w:rFonts w:ascii="標楷體" w:eastAsia="標楷體" w:hAnsi="標楷體" w:hint="eastAsia"/>
          <w:color w:val="000000" w:themeColor="text1"/>
          <w:szCs w:val="24"/>
        </w:rPr>
        <w:t>影響力。</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3.繼續爭取公私部門經費之</w:t>
      </w:r>
      <w:proofErr w:type="gramStart"/>
      <w:r w:rsidRPr="00C8248D">
        <w:rPr>
          <w:rFonts w:ascii="標楷體" w:eastAsia="標楷體" w:hAnsi="標楷體" w:hint="eastAsia"/>
          <w:color w:val="000000" w:themeColor="text1"/>
          <w:szCs w:val="24"/>
        </w:rPr>
        <w:t>挹</w:t>
      </w:r>
      <w:proofErr w:type="gramEnd"/>
      <w:r w:rsidRPr="00C8248D">
        <w:rPr>
          <w:rFonts w:ascii="標楷體" w:eastAsia="標楷體" w:hAnsi="標楷體" w:hint="eastAsia"/>
          <w:color w:val="000000" w:themeColor="text1"/>
          <w:szCs w:val="24"/>
        </w:rPr>
        <w:t>注，全力辦好研討活動，提昇活動內涵。</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4.鼓勵或規定教師參與研討活動，落實教師學習與研究之天職。</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5.出版並贈閱各學術單位與相關學者研討會論文集。</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6.嘗試建立地區性學校互動機制，分享資源與成果。</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7.設置專屬及連結網站，蒐集與發布領域訊息。</w:t>
      </w:r>
    </w:p>
    <w:p w:rsidR="00C607B1" w:rsidRPr="00C8248D" w:rsidRDefault="00C607B1" w:rsidP="00C607B1">
      <w:pPr>
        <w:ind w:firstLineChars="150" w:firstLine="360"/>
        <w:rPr>
          <w:rFonts w:ascii="標楷體" w:eastAsia="標楷體" w:hAnsi="標楷體"/>
          <w:color w:val="000000" w:themeColor="text1"/>
          <w:szCs w:val="24"/>
        </w:rPr>
      </w:pPr>
      <w:r w:rsidRPr="00C8248D">
        <w:rPr>
          <w:rFonts w:ascii="標楷體" w:eastAsia="標楷體" w:hAnsi="標楷體" w:hint="eastAsia"/>
          <w:color w:val="000000" w:themeColor="text1"/>
          <w:szCs w:val="24"/>
        </w:rPr>
        <w:t>8.</w:t>
      </w:r>
      <w:proofErr w:type="gramStart"/>
      <w:r w:rsidRPr="00C8248D">
        <w:rPr>
          <w:rFonts w:ascii="標楷體" w:eastAsia="標楷體" w:hAnsi="標楷體" w:hint="eastAsia"/>
          <w:color w:val="000000" w:themeColor="text1"/>
          <w:szCs w:val="24"/>
        </w:rPr>
        <w:t>研</w:t>
      </w:r>
      <w:proofErr w:type="gramEnd"/>
      <w:r w:rsidRPr="00C8248D">
        <w:rPr>
          <w:rFonts w:ascii="標楷體" w:eastAsia="標楷體" w:hAnsi="標楷體" w:hint="eastAsia"/>
          <w:color w:val="000000" w:themeColor="text1"/>
          <w:szCs w:val="24"/>
        </w:rPr>
        <w:t>議成立</w:t>
      </w:r>
      <w:r w:rsidR="006C4657" w:rsidRPr="00C8248D">
        <w:rPr>
          <w:rFonts w:ascii="標楷體" w:eastAsia="標楷體" w:hAnsi="標楷體" w:hint="eastAsia"/>
          <w:color w:val="000000" w:themeColor="text1"/>
          <w:szCs w:val="24"/>
        </w:rPr>
        <w:t>戶外教室</w:t>
      </w:r>
      <w:r w:rsidRPr="00C8248D">
        <w:rPr>
          <w:rFonts w:ascii="標楷體" w:eastAsia="標楷體" w:hAnsi="標楷體" w:hint="eastAsia"/>
          <w:color w:val="000000" w:themeColor="text1"/>
          <w:szCs w:val="24"/>
        </w:rPr>
        <w:t>團體，彼此激勵學術研究氛圍。</w:t>
      </w:r>
    </w:p>
    <w:p w:rsidR="00C607B1" w:rsidRPr="00C8248D" w:rsidRDefault="00C607B1" w:rsidP="00C607B1">
      <w:pPr>
        <w:rPr>
          <w:rFonts w:ascii="標楷體" w:eastAsia="標楷體" w:hAnsi="標楷體"/>
          <w:color w:val="000000" w:themeColor="text1"/>
          <w:szCs w:val="24"/>
        </w:rPr>
      </w:pPr>
      <w:r w:rsidRPr="00C8248D">
        <w:rPr>
          <w:rFonts w:ascii="標楷體" w:eastAsia="標楷體" w:hAnsi="標楷體" w:hint="eastAsia"/>
          <w:color w:val="000000" w:themeColor="text1"/>
          <w:szCs w:val="24"/>
        </w:rPr>
        <w:t xml:space="preserve">   9.</w:t>
      </w:r>
      <w:r w:rsidRPr="00C8248D">
        <w:rPr>
          <w:rFonts w:ascii="標楷體" w:eastAsia="標楷體" w:hAnsi="標楷體" w:cs="DFKaiShu-SB-Estd-BF" w:hint="eastAsia"/>
          <w:color w:val="000000" w:themeColor="text1"/>
          <w:kern w:val="0"/>
          <w:szCs w:val="24"/>
        </w:rPr>
        <w:t>促進</w:t>
      </w:r>
      <w:r w:rsidR="006C4657" w:rsidRPr="00C8248D">
        <w:rPr>
          <w:rFonts w:ascii="標楷體" w:eastAsia="標楷體" w:hAnsi="標楷體" w:cs="DFKaiShu-SB-Estd-BF" w:hint="eastAsia"/>
          <w:color w:val="000000" w:themeColor="text1"/>
          <w:kern w:val="0"/>
          <w:szCs w:val="24"/>
        </w:rPr>
        <w:t>生活美學之藝</w:t>
      </w:r>
      <w:r w:rsidRPr="00C8248D">
        <w:rPr>
          <w:rFonts w:ascii="標楷體" w:eastAsia="標楷體" w:hAnsi="標楷體" w:cs="DFKaiShu-SB-Estd-BF" w:hint="eastAsia"/>
          <w:color w:val="000000" w:themeColor="text1"/>
          <w:kern w:val="0"/>
          <w:szCs w:val="24"/>
        </w:rPr>
        <w:t>術創新與產業發展的互動與連結，以符合產業變動需求。</w:t>
      </w:r>
    </w:p>
    <w:p w:rsidR="00F85395" w:rsidRPr="00C8248D" w:rsidRDefault="00B73769" w:rsidP="00F85395">
      <w:pPr>
        <w:pStyle w:val="a8"/>
        <w:spacing w:line="400" w:lineRule="exact"/>
        <w:ind w:leftChars="30" w:left="72" w:firstLineChars="206" w:firstLine="494"/>
        <w:rPr>
          <w:rFonts w:ascii="標楷體" w:eastAsia="標楷體" w:hAnsi="標楷體"/>
          <w:color w:val="000000" w:themeColor="text1"/>
          <w:szCs w:val="24"/>
        </w:rPr>
      </w:pPr>
      <w:r>
        <w:rPr>
          <w:rFonts w:ascii="標楷體" w:eastAsia="標楷體" w:hAnsi="標楷體"/>
          <w:noProof/>
          <w:color w:val="000000" w:themeColor="text1"/>
          <w:szCs w:val="24"/>
        </w:rPr>
        <w:pict>
          <v:line id="直線接點 88" o:spid="_x0000_s1027" style="position:absolute;left:0;text-align:left;flip:y;z-index:251832320;visibility:visible;mso-position-horizontal-relative:page;mso-width-relative:margin;mso-height-relative:margin" from="27pt,22.15pt" to="57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" strokecolor="#5b9bd5 [3204]" strokeweight=".5pt">
            <v:stroke joinstyle="miter"/>
            <o:lock v:ext="edit" shapetype="f"/>
            <w10:wrap anchorx="page"/>
          </v:line>
        </w:pict>
      </w:r>
    </w:p>
    <w:p w:rsidR="00CF3163" w:rsidRDefault="00CF3163" w:rsidP="000E1E42">
      <w:pPr>
        <w:rPr>
          <w:rFonts w:ascii="標楷體" w:eastAsia="標楷體" w:hAnsi="標楷體"/>
          <w:b/>
          <w:sz w:val="32"/>
          <w:szCs w:val="32"/>
        </w:rPr>
      </w:pPr>
    </w:p>
    <w:p w:rsidR="00CF3163" w:rsidRDefault="00CF3163" w:rsidP="000E1E42">
      <w:pPr>
        <w:rPr>
          <w:rFonts w:ascii="標楷體" w:eastAsia="標楷體" w:hAnsi="標楷體"/>
          <w:b/>
          <w:sz w:val="32"/>
          <w:szCs w:val="32"/>
        </w:rPr>
      </w:pPr>
    </w:p>
    <w:p w:rsidR="00CF3163" w:rsidRDefault="00CF3163" w:rsidP="000E1E42">
      <w:pPr>
        <w:rPr>
          <w:rFonts w:ascii="標楷體" w:eastAsia="標楷體" w:hAnsi="標楷體"/>
          <w:b/>
          <w:sz w:val="32"/>
          <w:szCs w:val="32"/>
        </w:rPr>
      </w:pPr>
    </w:p>
    <w:p w:rsidR="00CF3163" w:rsidRDefault="00CF3163" w:rsidP="000E1E42">
      <w:pPr>
        <w:rPr>
          <w:rFonts w:ascii="標楷體" w:eastAsia="標楷體" w:hAnsi="標楷體"/>
          <w:b/>
          <w:sz w:val="32"/>
          <w:szCs w:val="32"/>
        </w:rPr>
      </w:pPr>
    </w:p>
    <w:p w:rsidR="00CF3163" w:rsidRDefault="00CF3163" w:rsidP="000E1E42">
      <w:pPr>
        <w:rPr>
          <w:rFonts w:ascii="標楷體" w:eastAsia="標楷體" w:hAnsi="標楷體"/>
          <w:b/>
          <w:sz w:val="32"/>
          <w:szCs w:val="32"/>
        </w:rPr>
      </w:pPr>
    </w:p>
    <w:p w:rsidR="009A48B0" w:rsidRPr="009840A4" w:rsidRDefault="009840A4" w:rsidP="000E1E42">
      <w:pPr>
        <w:rPr>
          <w:rFonts w:ascii="標楷體" w:eastAsia="標楷體" w:hAnsi="標楷體"/>
          <w:b/>
          <w:color w:val="FF0000"/>
          <w:sz w:val="32"/>
          <w:szCs w:val="32"/>
        </w:rPr>
      </w:pPr>
      <w:proofErr w:type="gramStart"/>
      <w:r w:rsidRPr="009840A4">
        <w:rPr>
          <w:rFonts w:ascii="標楷體" w:eastAsia="標楷體" w:hAnsi="標楷體" w:hint="eastAsia"/>
          <w:b/>
          <w:sz w:val="32"/>
          <w:szCs w:val="32"/>
        </w:rPr>
        <w:t>【</w:t>
      </w:r>
      <w:proofErr w:type="gramEnd"/>
      <w:r w:rsidR="00CF3163">
        <w:rPr>
          <w:rFonts w:ascii="標楷體" w:eastAsia="標楷體" w:hAnsi="標楷體" w:hint="eastAsia"/>
          <w:b/>
          <w:sz w:val="32"/>
          <w:szCs w:val="32"/>
        </w:rPr>
        <w:t>附件</w:t>
      </w:r>
      <w:r w:rsidR="000E1E42" w:rsidRPr="009840A4">
        <w:rPr>
          <w:rFonts w:ascii="標楷體" w:eastAsia="標楷體" w:hAnsi="標楷體" w:hint="eastAsia"/>
          <w:b/>
          <w:sz w:val="32"/>
          <w:szCs w:val="32"/>
        </w:rPr>
        <w:t>: 大會師紀念衫與旗幟設計草圖</w:t>
      </w:r>
      <w:proofErr w:type="gramStart"/>
      <w:r w:rsidRPr="009840A4">
        <w:rPr>
          <w:rFonts w:ascii="標楷體" w:eastAsia="標楷體" w:hAnsi="標楷體" w:hint="eastAsia"/>
          <w:b/>
          <w:sz w:val="32"/>
          <w:szCs w:val="32"/>
        </w:rPr>
        <w:t>】</w:t>
      </w:r>
      <w:proofErr w:type="gramEnd"/>
    </w:p>
    <w:p w:rsidR="009A48B0" w:rsidRPr="00922815" w:rsidRDefault="009840A4" w:rsidP="009A48B0">
      <w:pPr>
        <w:pStyle w:val="a8"/>
        <w:spacing w:line="360" w:lineRule="auto"/>
        <w:ind w:leftChars="59" w:left="142" w:firstLine="567"/>
      </w:pPr>
      <w:r w:rsidRPr="009840A4">
        <w:rPr>
          <w:rFonts w:ascii="Calibri" w:eastAsia="新細明體" w:hAnsi="Calibri" w:cs="Times New Roman"/>
          <w:noProof/>
          <w:sz w:val="32"/>
          <w:szCs w:val="32"/>
        </w:rPr>
        <w:drawing>
          <wp:anchor distT="0" distB="0" distL="114300" distR="114300" simplePos="0" relativeHeight="251687936" behindDoc="0" locked="0" layoutInCell="1" allowOverlap="1">
            <wp:simplePos x="0" y="0"/>
            <wp:positionH relativeFrom="page">
              <wp:posOffset>487680</wp:posOffset>
            </wp:positionH>
            <wp:positionV relativeFrom="paragraph">
              <wp:posOffset>377825</wp:posOffset>
            </wp:positionV>
            <wp:extent cx="6096000" cy="2106930"/>
            <wp:effectExtent l="0" t="0" r="0" b="7620"/>
            <wp:wrapSquare wrapText="bothSides"/>
            <wp:docPr id="7" name="圖片 7"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投影片1"/>
                    <pic:cNvPicPr>
                      <a:picLocks noChangeAspect="1" noChangeArrowheads="1"/>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096000" cy="2106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33B2" w:rsidRPr="002C33B2" w:rsidRDefault="002C33B2" w:rsidP="002C33B2">
      <w:pPr>
        <w:spacing w:line="400" w:lineRule="exact"/>
        <w:rPr>
          <w:rFonts w:ascii="標楷體" w:eastAsia="標楷體" w:hAnsi="標楷體" w:cs="Times New Roman"/>
          <w:b/>
          <w:kern w:val="0"/>
          <w:sz w:val="32"/>
          <w:szCs w:val="32"/>
        </w:rPr>
      </w:pPr>
    </w:p>
    <w:p w:rsidR="002C33B2" w:rsidRPr="002C33B2" w:rsidRDefault="002C33B2" w:rsidP="002C33B2">
      <w:pPr>
        <w:spacing w:line="400" w:lineRule="exact"/>
        <w:rPr>
          <w:rFonts w:ascii="標楷體" w:eastAsia="標楷體" w:hAnsi="標楷體" w:cs="Times New Roman"/>
          <w:b/>
          <w:kern w:val="0"/>
          <w:sz w:val="32"/>
          <w:szCs w:val="32"/>
        </w:rPr>
      </w:pPr>
    </w:p>
    <w:p w:rsidR="002C33B2" w:rsidRDefault="002C33B2" w:rsidP="002C33B2">
      <w:pPr>
        <w:spacing w:line="400" w:lineRule="exact"/>
        <w:rPr>
          <w:rFonts w:ascii="標楷體" w:eastAsia="標楷體" w:hAnsi="標楷體" w:cs="Times New Roman"/>
          <w:b/>
          <w:kern w:val="0"/>
          <w:sz w:val="32"/>
          <w:szCs w:val="32"/>
        </w:rPr>
      </w:pPr>
    </w:p>
    <w:p w:rsidR="0047472F" w:rsidRDefault="0047472F" w:rsidP="002C33B2">
      <w:pPr>
        <w:spacing w:line="400" w:lineRule="exact"/>
        <w:rPr>
          <w:rFonts w:ascii="標楷體" w:eastAsia="標楷體" w:hAnsi="標楷體" w:cs="Times New Roman"/>
          <w:b/>
          <w:kern w:val="0"/>
          <w:sz w:val="32"/>
          <w:szCs w:val="32"/>
        </w:rPr>
      </w:pPr>
    </w:p>
    <w:p w:rsidR="0047472F" w:rsidRDefault="0047472F" w:rsidP="002C33B2">
      <w:pPr>
        <w:spacing w:line="400" w:lineRule="exact"/>
        <w:rPr>
          <w:rFonts w:ascii="標楷體" w:eastAsia="標楷體" w:hAnsi="標楷體" w:cs="Times New Roman"/>
          <w:b/>
          <w:kern w:val="0"/>
          <w:sz w:val="32"/>
          <w:szCs w:val="32"/>
        </w:rPr>
      </w:pPr>
    </w:p>
    <w:p w:rsidR="0047472F" w:rsidRDefault="009840A4" w:rsidP="002C33B2">
      <w:pPr>
        <w:spacing w:line="400" w:lineRule="exact"/>
        <w:rPr>
          <w:rFonts w:ascii="標楷體" w:eastAsia="標楷體" w:hAnsi="標楷體" w:cs="Times New Roman"/>
          <w:b/>
          <w:kern w:val="0"/>
          <w:sz w:val="32"/>
          <w:szCs w:val="32"/>
        </w:rPr>
      </w:pPr>
      <w:r w:rsidRPr="002C33B2">
        <w:rPr>
          <w:rFonts w:ascii="Calibri" w:eastAsia="新細明體" w:hAnsi="Calibri" w:cs="Times New Roman"/>
          <w:noProof/>
        </w:rPr>
        <w:drawing>
          <wp:anchor distT="0" distB="0" distL="114300" distR="114300" simplePos="0" relativeHeight="251658239" behindDoc="1" locked="0" layoutInCell="1" allowOverlap="1">
            <wp:simplePos x="0" y="0"/>
            <wp:positionH relativeFrom="margin">
              <wp:posOffset>193675</wp:posOffset>
            </wp:positionH>
            <wp:positionV relativeFrom="paragraph">
              <wp:posOffset>10160</wp:posOffset>
            </wp:positionV>
            <wp:extent cx="3080385" cy="2857500"/>
            <wp:effectExtent l="0" t="0" r="5715" b="0"/>
            <wp:wrapTight wrapText="bothSides">
              <wp:wrapPolygon edited="0">
                <wp:start x="0" y="0"/>
                <wp:lineTo x="0" y="21456"/>
                <wp:lineTo x="21506" y="21456"/>
                <wp:lineTo x="21506" y="0"/>
                <wp:lineTo x="0" y="0"/>
              </wp:wrapPolygon>
            </wp:wrapTight>
            <wp:docPr id="5" name="圖片 5"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投影片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80385" cy="2857500"/>
                    </a:xfrm>
                    <a:prstGeom prst="rect">
                      <a:avLst/>
                    </a:prstGeom>
                    <a:noFill/>
                    <a:ln>
                      <a:noFill/>
                    </a:ln>
                  </pic:spPr>
                </pic:pic>
              </a:graphicData>
            </a:graphic>
          </wp:anchor>
        </w:drawing>
      </w:r>
      <w:r w:rsidR="00BC07F7" w:rsidRPr="002C33B2">
        <w:rPr>
          <w:rFonts w:ascii="Calibri" w:eastAsia="新細明體" w:hAnsi="Calibri" w:cs="Times New Roman"/>
          <w:noProof/>
        </w:rPr>
        <w:drawing>
          <wp:anchor distT="0" distB="0" distL="114300" distR="114300" simplePos="0" relativeHeight="251814912" behindDoc="0" locked="0" layoutInCell="1" allowOverlap="1">
            <wp:simplePos x="0" y="0"/>
            <wp:positionH relativeFrom="margin">
              <wp:posOffset>3615055</wp:posOffset>
            </wp:positionH>
            <wp:positionV relativeFrom="paragraph">
              <wp:posOffset>154940</wp:posOffset>
            </wp:positionV>
            <wp:extent cx="2828925" cy="2810922"/>
            <wp:effectExtent l="0" t="0" r="0" b="8890"/>
            <wp:wrapNone/>
            <wp:docPr id="6" name="圖片 6" descr="投影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投影片3"/>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28925" cy="2810922"/>
                    </a:xfrm>
                    <a:prstGeom prst="rect">
                      <a:avLst/>
                    </a:prstGeom>
                    <a:noFill/>
                    <a:ln>
                      <a:noFill/>
                    </a:ln>
                  </pic:spPr>
                </pic:pic>
              </a:graphicData>
            </a:graphic>
          </wp:anchor>
        </w:drawing>
      </w:r>
    </w:p>
    <w:p w:rsidR="0047472F" w:rsidRDefault="0047472F" w:rsidP="002C33B2">
      <w:pPr>
        <w:spacing w:line="400" w:lineRule="exact"/>
        <w:rPr>
          <w:rFonts w:ascii="標楷體" w:eastAsia="標楷體" w:hAnsi="標楷體" w:cs="Times New Roman"/>
          <w:b/>
          <w:kern w:val="0"/>
          <w:sz w:val="32"/>
          <w:szCs w:val="32"/>
        </w:rPr>
      </w:pPr>
    </w:p>
    <w:p w:rsidR="0047472F" w:rsidRPr="002C33B2" w:rsidRDefault="0047472F" w:rsidP="002C33B2">
      <w:pPr>
        <w:spacing w:line="400" w:lineRule="exact"/>
        <w:rPr>
          <w:rFonts w:ascii="標楷體" w:eastAsia="標楷體" w:hAnsi="標楷體" w:cs="Times New Roman"/>
          <w:b/>
          <w:kern w:val="0"/>
          <w:sz w:val="32"/>
          <w:szCs w:val="32"/>
        </w:rPr>
      </w:pPr>
    </w:p>
    <w:p w:rsidR="001C5B1B" w:rsidRDefault="001C5B1B" w:rsidP="002C33B2">
      <w:pPr>
        <w:spacing w:line="400" w:lineRule="exact"/>
        <w:rPr>
          <w:rFonts w:ascii="Times New Roman" w:eastAsia="標楷體" w:hAnsi="Times New Roman" w:cs="Times New Roman"/>
          <w:b/>
          <w:kern w:val="0"/>
          <w:sz w:val="28"/>
          <w:szCs w:val="28"/>
        </w:rPr>
      </w:pPr>
    </w:p>
    <w:p w:rsidR="001C5B1B" w:rsidRDefault="001C5B1B" w:rsidP="002C33B2">
      <w:pPr>
        <w:spacing w:line="400" w:lineRule="exact"/>
        <w:rPr>
          <w:rFonts w:ascii="Times New Roman" w:eastAsia="標楷體" w:hAnsi="Times New Roman" w:cs="Times New Roman"/>
          <w:b/>
          <w:kern w:val="0"/>
          <w:sz w:val="28"/>
          <w:szCs w:val="28"/>
        </w:rPr>
      </w:pPr>
    </w:p>
    <w:p w:rsidR="001C5B1B" w:rsidRDefault="001C5B1B" w:rsidP="002C33B2">
      <w:pPr>
        <w:spacing w:line="400" w:lineRule="exact"/>
        <w:rPr>
          <w:rFonts w:ascii="Times New Roman" w:eastAsia="標楷體" w:hAnsi="Times New Roman" w:cs="Times New Roman"/>
          <w:b/>
          <w:kern w:val="0"/>
          <w:sz w:val="28"/>
          <w:szCs w:val="28"/>
        </w:rPr>
      </w:pPr>
    </w:p>
    <w:p w:rsidR="001C5B1B" w:rsidRDefault="001C5B1B" w:rsidP="002C33B2">
      <w:pPr>
        <w:spacing w:line="400" w:lineRule="exact"/>
        <w:rPr>
          <w:rFonts w:ascii="Times New Roman" w:eastAsia="標楷體" w:hAnsi="Times New Roman" w:cs="Times New Roman"/>
          <w:b/>
          <w:kern w:val="0"/>
          <w:sz w:val="28"/>
          <w:szCs w:val="28"/>
        </w:rPr>
      </w:pPr>
    </w:p>
    <w:p w:rsidR="001C5B1B" w:rsidRDefault="001C5B1B"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9840A4" w:rsidRDefault="009840A4" w:rsidP="002C33B2">
      <w:pPr>
        <w:spacing w:line="400" w:lineRule="exact"/>
        <w:rPr>
          <w:rFonts w:ascii="Times New Roman" w:eastAsia="標楷體" w:hAnsi="Times New Roman" w:cs="Times New Roman"/>
          <w:b/>
          <w:kern w:val="0"/>
          <w:sz w:val="28"/>
          <w:szCs w:val="28"/>
        </w:rPr>
      </w:pPr>
    </w:p>
    <w:p w:rsidR="009840A4" w:rsidRDefault="009840A4" w:rsidP="002C33B2">
      <w:pPr>
        <w:spacing w:line="400" w:lineRule="exact"/>
        <w:rPr>
          <w:rFonts w:ascii="Times New Roman" w:eastAsia="標楷體" w:hAnsi="Times New Roman" w:cs="Times New Roman"/>
          <w:b/>
          <w:kern w:val="0"/>
          <w:sz w:val="28"/>
          <w:szCs w:val="28"/>
        </w:rPr>
      </w:pPr>
    </w:p>
    <w:p w:rsidR="00E61C9D" w:rsidRDefault="00E61C9D" w:rsidP="002C33B2">
      <w:pPr>
        <w:spacing w:line="400" w:lineRule="exact"/>
        <w:rPr>
          <w:rFonts w:ascii="Times New Roman" w:eastAsia="標楷體" w:hAnsi="Times New Roman" w:cs="Times New Roman"/>
          <w:b/>
          <w:kern w:val="0"/>
          <w:sz w:val="28"/>
          <w:szCs w:val="28"/>
        </w:rPr>
      </w:pPr>
    </w:p>
    <w:p w:rsidR="002C33B2" w:rsidRDefault="002C33B2" w:rsidP="002C33B2">
      <w:pPr>
        <w:spacing w:line="400" w:lineRule="exact"/>
        <w:rPr>
          <w:rFonts w:ascii="Times New Roman" w:eastAsia="標楷體" w:hAnsi="Times New Roman" w:cs="Times New Roman"/>
          <w:b/>
          <w:kern w:val="0"/>
          <w:sz w:val="28"/>
          <w:szCs w:val="28"/>
        </w:rPr>
      </w:pPr>
      <w:r w:rsidRPr="00922815">
        <w:rPr>
          <w:rFonts w:ascii="Times New Roman" w:eastAsia="標楷體" w:hAnsi="Times New Roman" w:cs="Times New Roman"/>
          <w:b/>
          <w:kern w:val="0"/>
          <w:sz w:val="28"/>
          <w:szCs w:val="28"/>
        </w:rPr>
        <w:t xml:space="preserve">2018 </w:t>
      </w:r>
      <w:r w:rsidRPr="00922815">
        <w:rPr>
          <w:rFonts w:ascii="Times New Roman" w:eastAsia="標楷體" w:hAnsi="Times New Roman" w:cs="Times New Roman"/>
          <w:b/>
          <w:kern w:val="0"/>
          <w:sz w:val="28"/>
          <w:szCs w:val="28"/>
        </w:rPr>
        <w:t>面山大會師旗幟</w:t>
      </w:r>
    </w:p>
    <w:p w:rsidR="006C4657" w:rsidRDefault="00BC07F7" w:rsidP="002C33B2">
      <w:pPr>
        <w:spacing w:line="400" w:lineRule="exact"/>
        <w:rPr>
          <w:rFonts w:ascii="Times New Roman" w:eastAsia="標楷體" w:hAnsi="Times New Roman" w:cs="Times New Roman"/>
          <w:b/>
          <w:kern w:val="0"/>
          <w:sz w:val="28"/>
          <w:szCs w:val="28"/>
        </w:rPr>
      </w:pPr>
      <w:r w:rsidRPr="00922815">
        <w:rPr>
          <w:rFonts w:ascii="Times New Roman" w:eastAsia="新細明體" w:hAnsi="Times New Roman" w:cs="Times New Roman"/>
          <w:noProof/>
          <w:sz w:val="28"/>
          <w:szCs w:val="28"/>
        </w:rPr>
        <w:drawing>
          <wp:anchor distT="0" distB="0" distL="114300" distR="114300" simplePos="0" relativeHeight="251677696" behindDoc="0" locked="0" layoutInCell="1" allowOverlap="1">
            <wp:simplePos x="0" y="0"/>
            <wp:positionH relativeFrom="margin">
              <wp:posOffset>-108585</wp:posOffset>
            </wp:positionH>
            <wp:positionV relativeFrom="paragraph">
              <wp:posOffset>386080</wp:posOffset>
            </wp:positionV>
            <wp:extent cx="6431280" cy="3617595"/>
            <wp:effectExtent l="0" t="0" r="7620" b="1905"/>
            <wp:wrapSquare wrapText="bothSides"/>
            <wp:docPr id="4" name="圖片 4" descr="2018 論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8 論壇"/>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31280" cy="3617595"/>
                    </a:xfrm>
                    <a:prstGeom prst="rect">
                      <a:avLst/>
                    </a:prstGeom>
                    <a:noFill/>
                    <a:ln>
                      <a:noFill/>
                    </a:ln>
                  </pic:spPr>
                </pic:pic>
              </a:graphicData>
            </a:graphic>
          </wp:anchor>
        </w:drawing>
      </w:r>
    </w:p>
    <w:p w:rsidR="000857FC" w:rsidRDefault="00506F1D" w:rsidP="002C33B2">
      <w:pPr>
        <w:spacing w:line="400" w:lineRule="exact"/>
        <w:rPr>
          <w:rFonts w:ascii="Times New Roman" w:eastAsia="標楷體" w:hAnsi="Times New Roman" w:cs="Times New Roman"/>
          <w:b/>
          <w:kern w:val="0"/>
          <w:sz w:val="28"/>
          <w:szCs w:val="28"/>
        </w:rPr>
      </w:pPr>
      <w:r w:rsidRPr="00922815">
        <w:rPr>
          <w:rFonts w:ascii="Times New Roman" w:eastAsia="標楷體" w:hAnsi="Times New Roman" w:cs="Times New Roman"/>
          <w:b/>
          <w:noProof/>
          <w:kern w:val="0"/>
          <w:sz w:val="28"/>
          <w:szCs w:val="28"/>
        </w:rPr>
        <w:drawing>
          <wp:anchor distT="0" distB="0" distL="114300" distR="114300" simplePos="0" relativeHeight="251758592" behindDoc="0" locked="0" layoutInCell="1" allowOverlap="1">
            <wp:simplePos x="0" y="0"/>
            <wp:positionH relativeFrom="margin">
              <wp:posOffset>-415290</wp:posOffset>
            </wp:positionH>
            <wp:positionV relativeFrom="paragraph">
              <wp:posOffset>4135755</wp:posOffset>
            </wp:positionV>
            <wp:extent cx="6739255" cy="1192530"/>
            <wp:effectExtent l="0" t="0" r="4445" b="762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 ew.jpg"/>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739255" cy="1192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857FC" w:rsidRDefault="000857FC" w:rsidP="002C33B2">
      <w:pPr>
        <w:spacing w:line="400" w:lineRule="exact"/>
        <w:rPr>
          <w:rFonts w:ascii="Times New Roman" w:eastAsia="標楷體" w:hAnsi="Times New Roman" w:cs="Times New Roman"/>
          <w:b/>
          <w:kern w:val="0"/>
          <w:sz w:val="28"/>
          <w:szCs w:val="28"/>
        </w:rPr>
      </w:pPr>
    </w:p>
    <w:p w:rsidR="000857FC" w:rsidRDefault="00506F1D" w:rsidP="002C33B2">
      <w:pPr>
        <w:spacing w:line="400" w:lineRule="exact"/>
        <w:rPr>
          <w:rFonts w:ascii="Times New Roman" w:eastAsia="標楷體" w:hAnsi="Times New Roman" w:cs="Times New Roman"/>
          <w:b/>
          <w:kern w:val="0"/>
          <w:sz w:val="28"/>
          <w:szCs w:val="28"/>
        </w:rPr>
      </w:pPr>
      <w:r w:rsidRPr="00506F1D">
        <w:rPr>
          <w:rFonts w:ascii="Times New Roman" w:eastAsia="標楷體" w:hAnsi="Times New Roman" w:cs="Times New Roman"/>
          <w:b/>
          <w:noProof/>
          <w:kern w:val="0"/>
          <w:sz w:val="28"/>
          <w:szCs w:val="28"/>
        </w:rPr>
        <w:drawing>
          <wp:anchor distT="0" distB="0" distL="114300" distR="114300" simplePos="0" relativeHeight="251857920" behindDoc="0" locked="0" layoutInCell="1" allowOverlap="1">
            <wp:simplePos x="0" y="0"/>
            <wp:positionH relativeFrom="column">
              <wp:posOffset>203835</wp:posOffset>
            </wp:positionH>
            <wp:positionV relativeFrom="paragraph">
              <wp:posOffset>324485</wp:posOffset>
            </wp:positionV>
            <wp:extent cx="6120130" cy="3108149"/>
            <wp:effectExtent l="0" t="0" r="0" b="0"/>
            <wp:wrapSquare wrapText="bothSides"/>
            <wp:docPr id="121" name="圖片 121" descr="D:\桌面\2018面山面海教育與救難機制論壇_out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桌面\2018面山面海教育與救難機制論壇_out line.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130" cy="3108149"/>
                    </a:xfrm>
                    <a:prstGeom prst="rect">
                      <a:avLst/>
                    </a:prstGeom>
                    <a:noFill/>
                    <a:ln>
                      <a:noFill/>
                    </a:ln>
                  </pic:spPr>
                </pic:pic>
              </a:graphicData>
            </a:graphic>
          </wp:anchor>
        </w:drawing>
      </w:r>
    </w:p>
    <w:p w:rsidR="00E61C9D" w:rsidRDefault="00E61C9D" w:rsidP="002C33B2">
      <w:pPr>
        <w:spacing w:line="400" w:lineRule="exact"/>
        <w:rPr>
          <w:rFonts w:ascii="Times New Roman" w:eastAsia="標楷體" w:hAnsi="Times New Roman" w:cs="Times New Roman"/>
          <w:b/>
          <w:kern w:val="0"/>
          <w:sz w:val="28"/>
          <w:szCs w:val="28"/>
        </w:rPr>
      </w:pPr>
    </w:p>
    <w:p w:rsidR="006C4657" w:rsidRDefault="009840A4" w:rsidP="002C33B2">
      <w:pPr>
        <w:spacing w:line="400" w:lineRule="exact"/>
        <w:rPr>
          <w:rFonts w:ascii="Times New Roman" w:eastAsia="標楷體" w:hAnsi="Times New Roman" w:cs="Times New Roman"/>
          <w:b/>
          <w:kern w:val="0"/>
          <w:sz w:val="28"/>
          <w:szCs w:val="28"/>
        </w:rPr>
      </w:pPr>
      <w:r>
        <w:rPr>
          <w:rFonts w:ascii="標楷體" w:eastAsia="標楷體" w:hAnsi="標楷體" w:cs="Times New Roman" w:hint="eastAsia"/>
          <w:b/>
          <w:kern w:val="0"/>
          <w:sz w:val="28"/>
          <w:szCs w:val="28"/>
        </w:rPr>
        <w:t>【</w:t>
      </w:r>
      <w:r w:rsidR="006C4657">
        <w:rPr>
          <w:rFonts w:ascii="Times New Roman" w:eastAsia="標楷體" w:hAnsi="Times New Roman" w:cs="Times New Roman" w:hint="eastAsia"/>
          <w:b/>
          <w:kern w:val="0"/>
          <w:sz w:val="28"/>
          <w:szCs w:val="28"/>
        </w:rPr>
        <w:t>附件四</w:t>
      </w:r>
      <w:r w:rsidR="00D20EEC">
        <w:rPr>
          <w:rFonts w:ascii="Times New Roman" w:eastAsia="標楷體" w:hAnsi="Times New Roman" w:cs="Times New Roman" w:hint="eastAsia"/>
          <w:b/>
          <w:kern w:val="0"/>
          <w:sz w:val="28"/>
          <w:szCs w:val="28"/>
        </w:rPr>
        <w:t>大會師單張</w:t>
      </w:r>
      <w:r w:rsidR="006C4657">
        <w:rPr>
          <w:rFonts w:ascii="Times New Roman" w:eastAsia="標楷體" w:hAnsi="Times New Roman" w:cs="Times New Roman" w:hint="eastAsia"/>
          <w:b/>
          <w:kern w:val="0"/>
          <w:sz w:val="28"/>
          <w:szCs w:val="28"/>
        </w:rPr>
        <w:t>文宣</w:t>
      </w:r>
      <w:r>
        <w:rPr>
          <w:rFonts w:ascii="標楷體" w:eastAsia="標楷體" w:hAnsi="標楷體" w:cs="Times New Roman" w:hint="eastAsia"/>
          <w:b/>
          <w:kern w:val="0"/>
          <w:sz w:val="28"/>
          <w:szCs w:val="28"/>
        </w:rPr>
        <w:t>】</w:t>
      </w:r>
    </w:p>
    <w:p w:rsidR="000857FC" w:rsidRDefault="000857FC" w:rsidP="002C33B2">
      <w:pPr>
        <w:spacing w:line="400" w:lineRule="exact"/>
        <w:rPr>
          <w:rFonts w:ascii="Times New Roman" w:eastAsia="標楷體" w:hAnsi="Times New Roman" w:cs="Times New Roman"/>
          <w:b/>
          <w:kern w:val="0"/>
          <w:sz w:val="28"/>
          <w:szCs w:val="28"/>
        </w:rPr>
      </w:pPr>
    </w:p>
    <w:p w:rsidR="000857FC" w:rsidRDefault="000857FC" w:rsidP="000857FC">
      <w:r>
        <w:rPr>
          <w:noProof/>
        </w:rPr>
        <w:drawing>
          <wp:anchor distT="0" distB="0" distL="114300" distR="114300" simplePos="0" relativeHeight="251839488" behindDoc="1" locked="0" layoutInCell="1" allowOverlap="1">
            <wp:simplePos x="0" y="0"/>
            <wp:positionH relativeFrom="margin">
              <wp:align>right</wp:align>
            </wp:positionH>
            <wp:positionV relativeFrom="paragraph">
              <wp:posOffset>421</wp:posOffset>
            </wp:positionV>
            <wp:extent cx="1123950" cy="1110194"/>
            <wp:effectExtent l="0" t="0" r="0" b="0"/>
            <wp:wrapTight wrapText="bothSides">
              <wp:wrapPolygon edited="0">
                <wp:start x="7688" y="0"/>
                <wp:lineTo x="5858" y="371"/>
                <wp:lineTo x="0" y="4819"/>
                <wp:lineTo x="0" y="14087"/>
                <wp:lineTo x="1831" y="17794"/>
                <wp:lineTo x="1831" y="18165"/>
                <wp:lineTo x="6590" y="21130"/>
                <wp:lineTo x="7322" y="21130"/>
                <wp:lineTo x="13912" y="21130"/>
                <wp:lineTo x="15010" y="21130"/>
                <wp:lineTo x="19403" y="18535"/>
                <wp:lineTo x="19403" y="17794"/>
                <wp:lineTo x="21234" y="14087"/>
                <wp:lineTo x="21234" y="4819"/>
                <wp:lineTo x="17207" y="1483"/>
                <wp:lineTo x="13912" y="0"/>
                <wp:lineTo x="7688" y="0"/>
              </wp:wrapPolygon>
            </wp:wrapTight>
            <wp:docPr id="89"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a:xfrm>
                      <a:off x="0" y="0"/>
                      <a:ext cx="1123950" cy="1110194"/>
                    </a:xfrm>
                    <a:prstGeom prst="ellipse">
                      <a:avLst/>
                    </a:prstGeom>
                  </pic:spPr>
                </pic:pic>
              </a:graphicData>
            </a:graphic>
          </wp:anchor>
        </w:drawing>
      </w:r>
      <w:r w:rsidRPr="00922815">
        <w:rPr>
          <w:rFonts w:ascii="Times New Roman" w:eastAsia="標楷體" w:hAnsi="Times New Roman" w:cs="Times New Roman"/>
          <w:b/>
          <w:noProof/>
          <w:kern w:val="0"/>
          <w:sz w:val="28"/>
          <w:szCs w:val="28"/>
        </w:rPr>
        <w:drawing>
          <wp:anchor distT="0" distB="0" distL="114300" distR="114300" simplePos="0" relativeHeight="251834368" behindDoc="0" locked="0" layoutInCell="1" allowOverlap="1">
            <wp:simplePos x="0" y="0"/>
            <wp:positionH relativeFrom="page">
              <wp:posOffset>1257300</wp:posOffset>
            </wp:positionH>
            <wp:positionV relativeFrom="paragraph">
              <wp:posOffset>9525</wp:posOffset>
            </wp:positionV>
            <wp:extent cx="4457700" cy="922020"/>
            <wp:effectExtent l="0" t="0" r="0" b="0"/>
            <wp:wrapSquare wrapText="bothSides"/>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 ew.jpg"/>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457700" cy="922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857FC" w:rsidRDefault="000857FC" w:rsidP="000857FC"/>
    <w:p w:rsidR="000857FC" w:rsidRDefault="000857FC" w:rsidP="000857FC"/>
    <w:p w:rsidR="000857FC" w:rsidRDefault="000857FC" w:rsidP="000857FC">
      <w:r>
        <w:rPr>
          <w:noProof/>
        </w:rPr>
        <w:drawing>
          <wp:anchor distT="0" distB="0" distL="114300" distR="114300" simplePos="0" relativeHeight="251835392" behindDoc="1" locked="0" layoutInCell="1" allowOverlap="1">
            <wp:simplePos x="0" y="0"/>
            <wp:positionH relativeFrom="margin">
              <wp:posOffset>523875</wp:posOffset>
            </wp:positionH>
            <wp:positionV relativeFrom="paragraph">
              <wp:posOffset>161925</wp:posOffset>
            </wp:positionV>
            <wp:extent cx="5057775" cy="2844801"/>
            <wp:effectExtent l="152400" t="152400" r="352425" b="355600"/>
            <wp:wrapNone/>
            <wp:docPr id="94" name="Picture 2" descr="Hawaii Nature Center School Program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descr="Hawaii Nature Center School Programs"/>
                    <pic:cNvPicPr>
                      <a:picLocks noGrp="1"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57775" cy="2844801"/>
                    </a:xfrm>
                    <a:prstGeom prst="rect">
                      <a:avLst/>
                    </a:prstGeom>
                    <a:ln>
                      <a:noFill/>
                    </a:ln>
                    <a:effectLst>
                      <a:outerShdw blurRad="292100" dist="139700" dir="2700000" algn="tl" rotWithShape="0">
                        <a:srgbClr val="333333">
                          <a:alpha val="65000"/>
                        </a:srgbClr>
                      </a:outerShdw>
                    </a:effectLst>
                    <a:extLst/>
                  </pic:spPr>
                </pic:pic>
              </a:graphicData>
            </a:graphic>
          </wp:anchor>
        </w:drawing>
      </w:r>
    </w:p>
    <w:p w:rsidR="000857FC" w:rsidRDefault="000857FC" w:rsidP="000857FC"/>
    <w:p w:rsidR="000857FC" w:rsidRDefault="000857FC" w:rsidP="000857FC"/>
    <w:p w:rsidR="000857FC" w:rsidRDefault="000857FC" w:rsidP="000857FC">
      <w:pPr>
        <w:ind w:firstLineChars="1000" w:firstLine="2000"/>
        <w:rPr>
          <w:rFonts w:hAnsi="Calibri"/>
          <w:color w:val="000000" w:themeColor="text1"/>
          <w:kern w:val="24"/>
          <w:sz w:val="20"/>
          <w:szCs w:val="20"/>
        </w:rPr>
      </w:pPr>
    </w:p>
    <w:p w:rsidR="000857FC" w:rsidRDefault="000857FC" w:rsidP="000857FC">
      <w:pPr>
        <w:ind w:firstLineChars="1000" w:firstLine="2000"/>
        <w:rPr>
          <w:rFonts w:hAnsi="Calibri"/>
          <w:color w:val="000000" w:themeColor="text1"/>
          <w:kern w:val="24"/>
          <w:sz w:val="20"/>
          <w:szCs w:val="20"/>
        </w:rPr>
      </w:pPr>
    </w:p>
    <w:p w:rsidR="000857FC" w:rsidRDefault="000857FC" w:rsidP="000857FC">
      <w:pPr>
        <w:ind w:firstLineChars="1000" w:firstLine="2000"/>
        <w:rPr>
          <w:rFonts w:hAnsi="Calibri"/>
          <w:color w:val="000000" w:themeColor="text1"/>
          <w:kern w:val="24"/>
          <w:sz w:val="20"/>
          <w:szCs w:val="20"/>
        </w:rPr>
      </w:pPr>
    </w:p>
    <w:p w:rsidR="000857FC" w:rsidRDefault="000857FC" w:rsidP="000857FC">
      <w:pPr>
        <w:ind w:firstLineChars="1000" w:firstLine="2000"/>
        <w:rPr>
          <w:rFonts w:hAnsi="Calibri"/>
          <w:color w:val="000000" w:themeColor="text1"/>
          <w:kern w:val="24"/>
          <w:sz w:val="20"/>
          <w:szCs w:val="20"/>
        </w:rPr>
      </w:pPr>
    </w:p>
    <w:p w:rsidR="000857FC" w:rsidRDefault="000857FC" w:rsidP="000857FC">
      <w:pPr>
        <w:ind w:firstLineChars="1000" w:firstLine="2000"/>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Default="000857FC" w:rsidP="000857FC">
      <w:pPr>
        <w:rPr>
          <w:rFonts w:hAnsi="Calibri"/>
          <w:color w:val="000000" w:themeColor="text1"/>
          <w:kern w:val="24"/>
          <w:sz w:val="20"/>
          <w:szCs w:val="20"/>
        </w:rPr>
      </w:pPr>
    </w:p>
    <w:p w:rsidR="000857FC" w:rsidRPr="00E747E1" w:rsidRDefault="000857FC" w:rsidP="000857FC">
      <w:pPr>
        <w:ind w:firstLineChars="600" w:firstLine="1200"/>
        <w:rPr>
          <w:sz w:val="20"/>
          <w:szCs w:val="20"/>
        </w:rPr>
      </w:pPr>
      <w:proofErr w:type="gramStart"/>
      <w:r>
        <w:rPr>
          <w:rFonts w:hAnsi="Calibri" w:hint="eastAsia"/>
          <w:color w:val="000000" w:themeColor="text1"/>
          <w:kern w:val="24"/>
          <w:sz w:val="20"/>
          <w:szCs w:val="20"/>
        </w:rPr>
        <w:t>圖資</w:t>
      </w:r>
      <w:proofErr w:type="gramEnd"/>
      <w:r w:rsidRPr="00E747E1">
        <w:rPr>
          <w:rFonts w:hAnsi="Calibri"/>
          <w:color w:val="000000" w:themeColor="text1"/>
          <w:kern w:val="24"/>
          <w:sz w:val="20"/>
          <w:szCs w:val="20"/>
        </w:rPr>
        <w:t>http://hawaiinaturecenter.org/nature-programs/oahu-school-programs</w:t>
      </w:r>
    </w:p>
    <w:p w:rsidR="000857FC" w:rsidRPr="001554B3" w:rsidRDefault="000857FC" w:rsidP="000857FC">
      <w:r>
        <w:rPr>
          <w:rFonts w:ascii="SimSun" w:eastAsia="SimSun" w:hAnsi="SimSun" w:hint="eastAsia"/>
        </w:rPr>
        <w:t>【</w:t>
      </w:r>
      <w:r>
        <w:rPr>
          <w:rFonts w:hint="eastAsia"/>
        </w:rPr>
        <w:t>目標</w:t>
      </w:r>
      <w:r>
        <w:rPr>
          <w:rFonts w:ascii="SimSun" w:eastAsia="SimSun" w:hAnsi="SimSun" w:hint="eastAsia"/>
        </w:rPr>
        <w:t>】</w:t>
      </w:r>
    </w:p>
    <w:p w:rsidR="000857FC" w:rsidRPr="001554B3" w:rsidRDefault="000857FC" w:rsidP="000857FC">
      <w:pPr>
        <w:pStyle w:val="a8"/>
        <w:ind w:leftChars="0" w:left="2486"/>
        <w:rPr>
          <w:rFonts w:ascii="標楷體" w:eastAsia="標楷體" w:hAnsi="標楷體"/>
          <w:sz w:val="48"/>
          <w:szCs w:val="48"/>
        </w:rPr>
      </w:pPr>
      <w:r>
        <w:rPr>
          <w:noProof/>
        </w:rPr>
        <w:drawing>
          <wp:anchor distT="0" distB="0" distL="114300" distR="114300" simplePos="0" relativeHeight="251836416" behindDoc="0" locked="0" layoutInCell="1" allowOverlap="1">
            <wp:simplePos x="0" y="0"/>
            <wp:positionH relativeFrom="column">
              <wp:posOffset>1504950</wp:posOffset>
            </wp:positionH>
            <wp:positionV relativeFrom="paragraph">
              <wp:posOffset>5080</wp:posOffset>
            </wp:positionV>
            <wp:extent cx="295275" cy="421005"/>
            <wp:effectExtent l="0" t="0" r="9525" b="0"/>
            <wp:wrapSquare wrapText="bothSides"/>
            <wp:docPr id="95" name="圖片 9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éåç"/>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5275" cy="421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554B3">
        <w:rPr>
          <w:rFonts w:ascii="標楷體" w:eastAsia="標楷體" w:hAnsi="標楷體" w:hint="eastAsia"/>
          <w:sz w:val="48"/>
          <w:szCs w:val="48"/>
        </w:rPr>
        <w:t xml:space="preserve">  親近山林家園</w:t>
      </w:r>
    </w:p>
    <w:p w:rsidR="000857FC" w:rsidRPr="001554B3" w:rsidRDefault="000857FC" w:rsidP="000857FC">
      <w:pPr>
        <w:pStyle w:val="a8"/>
        <w:ind w:leftChars="0" w:left="2486"/>
        <w:rPr>
          <w:rFonts w:ascii="標楷體" w:eastAsia="標楷體" w:hAnsi="標楷體"/>
          <w:sz w:val="48"/>
          <w:szCs w:val="48"/>
        </w:rPr>
      </w:pPr>
      <w:r>
        <w:rPr>
          <w:noProof/>
        </w:rPr>
        <w:drawing>
          <wp:anchor distT="0" distB="0" distL="114300" distR="114300" simplePos="0" relativeHeight="251837440" behindDoc="0" locked="0" layoutInCell="1" allowOverlap="1">
            <wp:simplePos x="0" y="0"/>
            <wp:positionH relativeFrom="column">
              <wp:posOffset>1477645</wp:posOffset>
            </wp:positionH>
            <wp:positionV relativeFrom="paragraph">
              <wp:posOffset>74295</wp:posOffset>
            </wp:positionV>
            <wp:extent cx="313073" cy="314325"/>
            <wp:effectExtent l="0" t="0" r="0" b="0"/>
            <wp:wrapSquare wrapText="bothSides"/>
            <wp:docPr id="98" name="圖片 98" descr="ãcreative cartoon power bank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creative cartoon power bankãçåçæå°çµæ"/>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3073" cy="314325"/>
                    </a:xfrm>
                    <a:prstGeom prst="rect">
                      <a:avLst/>
                    </a:prstGeom>
                    <a:noFill/>
                    <a:ln>
                      <a:noFill/>
                    </a:ln>
                  </pic:spPr>
                </pic:pic>
              </a:graphicData>
            </a:graphic>
          </wp:anchor>
        </w:drawing>
      </w:r>
      <w:r w:rsidRPr="001554B3">
        <w:rPr>
          <w:rFonts w:ascii="標楷體" w:eastAsia="標楷體" w:hAnsi="標楷體" w:hint="eastAsia"/>
          <w:sz w:val="48"/>
          <w:szCs w:val="48"/>
        </w:rPr>
        <w:t xml:space="preserve">  讓大自然成為我的導師</w:t>
      </w:r>
    </w:p>
    <w:p w:rsidR="000857FC" w:rsidRDefault="000857FC" w:rsidP="000857FC">
      <w:pPr>
        <w:pStyle w:val="a8"/>
        <w:ind w:leftChars="0" w:left="2486"/>
        <w:rPr>
          <w:rFonts w:ascii="標楷體" w:eastAsia="標楷體" w:hAnsi="標楷體"/>
          <w:sz w:val="48"/>
          <w:szCs w:val="48"/>
        </w:rPr>
      </w:pPr>
      <w:r>
        <w:rPr>
          <w:noProof/>
        </w:rPr>
        <w:drawing>
          <wp:anchor distT="0" distB="0" distL="114300" distR="114300" simplePos="0" relativeHeight="251838464" behindDoc="0" locked="0" layoutInCell="1" allowOverlap="1">
            <wp:simplePos x="0" y="0"/>
            <wp:positionH relativeFrom="column">
              <wp:posOffset>1137920</wp:posOffset>
            </wp:positionH>
            <wp:positionV relativeFrom="paragraph">
              <wp:posOffset>64770</wp:posOffset>
            </wp:positionV>
            <wp:extent cx="651753" cy="457200"/>
            <wp:effectExtent l="0" t="0" r="0" b="0"/>
            <wp:wrapSquare wrapText="bothSides"/>
            <wp:docPr id="100" name="圖片 100" descr="ãleadership cartoon pic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leadership cartoon picãçåçæå°çµæ"/>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1753" cy="457200"/>
                    </a:xfrm>
                    <a:prstGeom prst="rect">
                      <a:avLst/>
                    </a:prstGeom>
                    <a:noFill/>
                    <a:ln>
                      <a:noFill/>
                    </a:ln>
                  </pic:spPr>
                </pic:pic>
              </a:graphicData>
            </a:graphic>
          </wp:anchor>
        </w:drawing>
      </w:r>
      <w:r w:rsidRPr="001554B3">
        <w:rPr>
          <w:rFonts w:ascii="標楷體" w:eastAsia="標楷體" w:hAnsi="標楷體" w:hint="eastAsia"/>
          <w:sz w:val="48"/>
          <w:szCs w:val="48"/>
        </w:rPr>
        <w:t xml:space="preserve">  激發創造力與領導實力</w:t>
      </w:r>
    </w:p>
    <w:p w:rsidR="000857FC" w:rsidRDefault="000857FC" w:rsidP="000857FC">
      <w:pPr>
        <w:pStyle w:val="a8"/>
        <w:ind w:leftChars="0" w:left="2486"/>
        <w:rPr>
          <w:rFonts w:ascii="標楷體" w:eastAsia="標楷體" w:hAnsi="標楷體"/>
          <w:sz w:val="48"/>
          <w:szCs w:val="48"/>
        </w:rPr>
      </w:pPr>
    </w:p>
    <w:p w:rsidR="000857FC" w:rsidRPr="001554B3" w:rsidRDefault="000857FC" w:rsidP="000857FC">
      <w:r>
        <w:rPr>
          <w:rFonts w:ascii="SimSun" w:eastAsia="SimSun" w:hAnsi="SimSun" w:hint="eastAsia"/>
        </w:rPr>
        <w:t>【</w:t>
      </w:r>
      <w:r>
        <w:rPr>
          <w:rFonts w:asciiTheme="minorEastAsia" w:hAnsiTheme="minorEastAsia" w:hint="eastAsia"/>
        </w:rPr>
        <w:t>行</w:t>
      </w:r>
      <w:r>
        <w:rPr>
          <w:rFonts w:hint="eastAsia"/>
        </w:rPr>
        <w:t>程</w:t>
      </w:r>
      <w:r>
        <w:rPr>
          <w:rFonts w:ascii="SimSun" w:eastAsia="SimSun" w:hAnsi="SimSun" w:hint="eastAsia"/>
        </w:rPr>
        <w:t>】</w:t>
      </w:r>
    </w:p>
    <w:p w:rsidR="000857FC" w:rsidRPr="009E2CC2" w:rsidRDefault="000857FC" w:rsidP="000857FC">
      <w:pPr>
        <w:spacing w:line="500" w:lineRule="exact"/>
        <w:rPr>
          <w:rFonts w:ascii="標楷體" w:eastAsia="標楷體" w:hAnsi="標楷體" w:cs="Times New Roman"/>
          <w:color w:val="0D0D0D" w:themeColor="text1" w:themeTint="F2"/>
          <w:sz w:val="36"/>
          <w:szCs w:val="36"/>
        </w:rPr>
      </w:pPr>
      <w:r w:rsidRPr="009D177D">
        <w:rPr>
          <w:rFonts w:eastAsia="標楷體" w:cstheme="minorHAnsi"/>
          <w:color w:val="C00000"/>
          <w:sz w:val="36"/>
          <w:szCs w:val="36"/>
        </w:rPr>
        <w:t>10/3/2018</w:t>
      </w:r>
      <w:r w:rsidRPr="003525AA">
        <w:rPr>
          <w:rFonts w:ascii="標楷體" w:eastAsia="標楷體" w:hAnsi="標楷體" w:cs="Times New Roman"/>
          <w:color w:val="FF0000"/>
          <w:sz w:val="36"/>
          <w:szCs w:val="36"/>
        </w:rPr>
        <w:t>台灣東部</w:t>
      </w:r>
    </w:p>
    <w:p w:rsidR="000857FC" w:rsidRPr="00CA0D5B" w:rsidRDefault="000857FC" w:rsidP="00CA0D5B">
      <w:pPr>
        <w:spacing w:line="500" w:lineRule="exact"/>
        <w:rPr>
          <w:rFonts w:ascii="標楷體" w:eastAsia="標楷體" w:hAnsi="標楷體" w:cs="Times New Roman"/>
          <w:color w:val="0D0D0D" w:themeColor="text1" w:themeTint="F2"/>
          <w:sz w:val="36"/>
          <w:szCs w:val="36"/>
        </w:rPr>
      </w:pPr>
      <w:proofErr w:type="gramStart"/>
      <w:r w:rsidRPr="00CA0D5B">
        <w:rPr>
          <w:rFonts w:ascii="標楷體" w:eastAsia="標楷體" w:hAnsi="標楷體" w:cs="Times New Roman"/>
          <w:color w:val="0D0D0D" w:themeColor="text1" w:themeTint="F2"/>
          <w:sz w:val="36"/>
          <w:szCs w:val="36"/>
        </w:rPr>
        <w:t>–</w:t>
      </w:r>
      <w:proofErr w:type="gramEnd"/>
      <w:r w:rsidRPr="00CA0D5B">
        <w:rPr>
          <w:rFonts w:ascii="標楷體" w:eastAsia="標楷體" w:hAnsi="標楷體" w:cs="Times New Roman"/>
          <w:color w:val="0D0D0D" w:themeColor="text1" w:themeTint="F2"/>
          <w:sz w:val="36"/>
          <w:szCs w:val="36"/>
        </w:rPr>
        <w:t>太魯閣國家公園</w:t>
      </w:r>
      <w:r w:rsidR="003525AA" w:rsidRPr="00CA0D5B">
        <w:rPr>
          <w:rFonts w:ascii="標楷體" w:eastAsia="標楷體" w:hAnsi="標楷體" w:cs="Times New Roman" w:hint="eastAsia"/>
          <w:color w:val="0D0D0D" w:themeColor="text1" w:themeTint="F2"/>
          <w:sz w:val="36"/>
          <w:szCs w:val="36"/>
        </w:rPr>
        <w:t>(</w:t>
      </w:r>
      <w:r w:rsidRPr="00CA0D5B">
        <w:rPr>
          <w:rFonts w:ascii="標楷體" w:eastAsia="標楷體" w:hAnsi="標楷體" w:cs="Times New Roman"/>
          <w:color w:val="0D0D0D" w:themeColor="text1" w:themeTint="F2"/>
          <w:sz w:val="36"/>
          <w:szCs w:val="36"/>
        </w:rPr>
        <w:t>大禮部落</w:t>
      </w:r>
      <w:r w:rsidR="00CA0D5B" w:rsidRPr="00CA0D5B">
        <w:rPr>
          <w:rFonts w:ascii="標楷體" w:eastAsia="標楷體" w:hAnsi="標楷體" w:cs="Times New Roman" w:hint="eastAsia"/>
          <w:color w:val="0D0D0D" w:themeColor="text1" w:themeTint="F2"/>
          <w:sz w:val="36"/>
          <w:szCs w:val="36"/>
        </w:rPr>
        <w:t>、</w:t>
      </w:r>
      <w:r w:rsidRPr="00CA0D5B">
        <w:rPr>
          <w:rFonts w:ascii="標楷體" w:eastAsia="標楷體" w:hAnsi="標楷體" w:cs="Times New Roman"/>
          <w:color w:val="0D0D0D" w:themeColor="text1" w:themeTint="F2"/>
          <w:sz w:val="36"/>
          <w:szCs w:val="36"/>
        </w:rPr>
        <w:t>沙卡</w:t>
      </w:r>
      <w:proofErr w:type="gramStart"/>
      <w:r w:rsidRPr="00CA0D5B">
        <w:rPr>
          <w:rFonts w:ascii="標楷體" w:eastAsia="標楷體" w:hAnsi="標楷體" w:cs="Times New Roman"/>
          <w:color w:val="0D0D0D" w:themeColor="text1" w:themeTint="F2"/>
          <w:sz w:val="36"/>
          <w:szCs w:val="36"/>
        </w:rPr>
        <w:t>噹</w:t>
      </w:r>
      <w:proofErr w:type="gramEnd"/>
      <w:r w:rsidRPr="00CA0D5B">
        <w:rPr>
          <w:rFonts w:ascii="標楷體" w:eastAsia="標楷體" w:hAnsi="標楷體" w:cs="Times New Roman"/>
          <w:color w:val="0D0D0D" w:themeColor="text1" w:themeTint="F2"/>
          <w:sz w:val="36"/>
          <w:szCs w:val="36"/>
        </w:rPr>
        <w:t>沙洲</w:t>
      </w:r>
      <w:r w:rsidR="003525AA" w:rsidRPr="00CA0D5B">
        <w:rPr>
          <w:rFonts w:ascii="標楷體" w:eastAsia="標楷體" w:hAnsi="標楷體" w:cs="Times New Roman" w:hint="eastAsia"/>
          <w:color w:val="0D0D0D" w:themeColor="text1" w:themeTint="F2"/>
          <w:sz w:val="36"/>
          <w:szCs w:val="36"/>
        </w:rPr>
        <w:t>)</w:t>
      </w:r>
    </w:p>
    <w:p w:rsidR="000857FC" w:rsidRPr="009E2CC2" w:rsidRDefault="000857FC" w:rsidP="000857FC">
      <w:pPr>
        <w:spacing w:line="500" w:lineRule="exact"/>
        <w:rPr>
          <w:rFonts w:ascii="標楷體" w:eastAsia="標楷體" w:hAnsi="標楷體" w:cs="Times New Roman"/>
          <w:color w:val="0D0D0D" w:themeColor="text1" w:themeTint="F2"/>
          <w:sz w:val="36"/>
          <w:szCs w:val="36"/>
        </w:rPr>
      </w:pPr>
    </w:p>
    <w:p w:rsidR="000857FC" w:rsidRPr="009E2CC2" w:rsidRDefault="000857FC" w:rsidP="000857FC">
      <w:pPr>
        <w:rPr>
          <w:rFonts w:ascii="標楷體" w:eastAsia="標楷體" w:hAnsi="標楷體"/>
          <w:sz w:val="40"/>
          <w:szCs w:val="40"/>
        </w:rPr>
      </w:pPr>
      <w:r w:rsidRPr="009E2CC2">
        <w:rPr>
          <w:rFonts w:ascii="標楷體" w:eastAsia="標楷體" w:hAnsi="標楷體" w:hint="eastAsia"/>
          <w:sz w:val="36"/>
          <w:szCs w:val="36"/>
        </w:rPr>
        <w:t>【參與者】各級學校(國小</w:t>
      </w:r>
      <w:r>
        <w:rPr>
          <w:rFonts w:ascii="新細明體" w:eastAsia="新細明體" w:hAnsi="新細明體" w:hint="eastAsia"/>
          <w:sz w:val="36"/>
          <w:szCs w:val="36"/>
        </w:rPr>
        <w:t>、</w:t>
      </w:r>
      <w:r w:rsidRPr="009E2CC2">
        <w:rPr>
          <w:rFonts w:ascii="標楷體" w:eastAsia="標楷體" w:hAnsi="標楷體" w:hint="eastAsia"/>
          <w:sz w:val="36"/>
          <w:szCs w:val="36"/>
        </w:rPr>
        <w:t>國中</w:t>
      </w:r>
      <w:r>
        <w:rPr>
          <w:rFonts w:ascii="新細明體" w:eastAsia="新細明體" w:hAnsi="新細明體" w:hint="eastAsia"/>
          <w:sz w:val="36"/>
          <w:szCs w:val="36"/>
        </w:rPr>
        <w:t>、</w:t>
      </w:r>
      <w:r w:rsidRPr="009E2CC2">
        <w:rPr>
          <w:rFonts w:ascii="標楷體" w:eastAsia="標楷體" w:hAnsi="標楷體" w:hint="eastAsia"/>
          <w:sz w:val="36"/>
          <w:szCs w:val="36"/>
        </w:rPr>
        <w:t>高中</w:t>
      </w:r>
      <w:r>
        <w:rPr>
          <w:rFonts w:ascii="新細明體" w:eastAsia="新細明體" w:hAnsi="新細明體" w:hint="eastAsia"/>
          <w:sz w:val="36"/>
          <w:szCs w:val="36"/>
        </w:rPr>
        <w:t>、</w:t>
      </w:r>
      <w:r w:rsidRPr="009E2CC2">
        <w:rPr>
          <w:rFonts w:ascii="標楷體" w:eastAsia="標楷體" w:hAnsi="標楷體" w:hint="eastAsia"/>
          <w:sz w:val="36"/>
          <w:szCs w:val="36"/>
        </w:rPr>
        <w:t xml:space="preserve">大專院校 </w:t>
      </w:r>
      <w:r>
        <w:rPr>
          <w:rFonts w:ascii="標楷體" w:eastAsia="標楷體" w:hAnsi="標楷體"/>
          <w:sz w:val="36"/>
          <w:szCs w:val="36"/>
        </w:rPr>
        <w:t>)</w:t>
      </w:r>
    </w:p>
    <w:p w:rsidR="000857FC" w:rsidRPr="000857FC" w:rsidRDefault="000857FC" w:rsidP="002C33B2">
      <w:pPr>
        <w:spacing w:line="400" w:lineRule="exact"/>
        <w:rPr>
          <w:rFonts w:ascii="Times New Roman" w:eastAsia="標楷體" w:hAnsi="Times New Roman" w:cs="Times New Roman"/>
          <w:b/>
          <w:kern w:val="0"/>
          <w:sz w:val="28"/>
          <w:szCs w:val="28"/>
        </w:rPr>
      </w:pPr>
    </w:p>
    <w:sectPr w:rsidR="000857FC" w:rsidRPr="000857FC" w:rsidSect="00B0792B">
      <w:footerReference w:type="even" r:id="rId30"/>
      <w:footerReference w:type="default" r:id="rId31"/>
      <w:pgSz w:w="11906" w:h="16838"/>
      <w:pgMar w:top="227" w:right="1134" w:bottom="170" w:left="1134" w:header="851" w:footer="39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F44" w:rsidRDefault="000E7F44">
      <w:r>
        <w:separator/>
      </w:r>
    </w:p>
  </w:endnote>
  <w:endnote w:type="continuationSeparator" w:id="0">
    <w:p w:rsidR="000E7F44" w:rsidRDefault="000E7F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SongStd-Light">
    <w:altName w:val="SimSun"/>
    <w:panose1 w:val="00000000000000000000"/>
    <w:charset w:val="86"/>
    <w:family w:val="auto"/>
    <w:notTrueType/>
    <w:pitch w:val="default"/>
    <w:sig w:usb0="00000001" w:usb1="080E0000" w:usb2="00000010" w:usb3="00000000" w:csb0="00040000" w:csb1="00000000"/>
  </w:font>
  <w:font w:name="華康標楷體">
    <w:charset w:val="88"/>
    <w:family w:val="script"/>
    <w:pitch w:val="fixed"/>
    <w:sig w:usb0="F1002BFF" w:usb1="29DFFFFF" w:usb2="00000037" w:usb3="00000000" w:csb0="003F00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CC" w:rsidRDefault="00B73769">
    <w:pPr>
      <w:pStyle w:val="a3"/>
      <w:jc w:val="center"/>
    </w:pPr>
    <w:r w:rsidRPr="00B73769">
      <w:fldChar w:fldCharType="begin"/>
    </w:r>
    <w:r w:rsidR="00EE32CC">
      <w:instrText>PAGE   \* MERGEFORMAT</w:instrText>
    </w:r>
    <w:r w:rsidRPr="00B73769">
      <w:fldChar w:fldCharType="separate"/>
    </w:r>
    <w:r w:rsidR="00EE32CC" w:rsidRPr="00C72234">
      <w:rPr>
        <w:noProof/>
        <w:lang w:val="zh-TW"/>
      </w:rPr>
      <w:t>8</w:t>
    </w:r>
    <w:r>
      <w:rPr>
        <w:noProof/>
        <w:lang w:val="zh-TW"/>
      </w:rPr>
      <w:fldChar w:fldCharType="end"/>
    </w:r>
  </w:p>
  <w:p w:rsidR="00EE32CC" w:rsidRDefault="00EE32C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36146"/>
      <w:docPartObj>
        <w:docPartGallery w:val="Page Numbers (Bottom of Page)"/>
        <w:docPartUnique/>
      </w:docPartObj>
    </w:sdtPr>
    <w:sdtContent>
      <w:p w:rsidR="00EE32CC" w:rsidRDefault="00B73769">
        <w:pPr>
          <w:pStyle w:val="a3"/>
          <w:jc w:val="center"/>
        </w:pPr>
        <w:r w:rsidRPr="00B73769">
          <w:fldChar w:fldCharType="begin"/>
        </w:r>
        <w:r w:rsidR="00EE32CC">
          <w:instrText>PAGE   \* MERGEFORMAT</w:instrText>
        </w:r>
        <w:r w:rsidRPr="00B73769">
          <w:fldChar w:fldCharType="separate"/>
        </w:r>
        <w:r w:rsidR="00AA715C" w:rsidRPr="00AA715C">
          <w:rPr>
            <w:noProof/>
            <w:lang w:val="zh-TW"/>
          </w:rPr>
          <w:t>3</w:t>
        </w:r>
        <w:r>
          <w:rPr>
            <w:noProof/>
            <w:lang w:val="zh-TW"/>
          </w:rPr>
          <w:fldChar w:fldCharType="end"/>
        </w:r>
      </w:p>
    </w:sdtContent>
  </w:sdt>
  <w:p w:rsidR="00EE32CC" w:rsidRDefault="00EE32CC">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F44" w:rsidRDefault="000E7F44">
      <w:r>
        <w:separator/>
      </w:r>
    </w:p>
  </w:footnote>
  <w:footnote w:type="continuationSeparator" w:id="0">
    <w:p w:rsidR="000E7F44" w:rsidRDefault="000E7F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DC0"/>
    <w:multiLevelType w:val="hybridMultilevel"/>
    <w:tmpl w:val="1A9AFDAE"/>
    <w:lvl w:ilvl="0" w:tplc="A426DAE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0444ED"/>
    <w:multiLevelType w:val="hybridMultilevel"/>
    <w:tmpl w:val="96E8ADA2"/>
    <w:lvl w:ilvl="0" w:tplc="0409000F">
      <w:start w:val="1"/>
      <w:numFmt w:val="decimal"/>
      <w:lvlText w:val="%1."/>
      <w:lvlJc w:val="left"/>
      <w:pPr>
        <w:ind w:left="1440" w:hanging="480"/>
      </w:pPr>
      <w:rPr>
        <w:rFonts w:hint="default"/>
      </w:rPr>
    </w:lvl>
    <w:lvl w:ilvl="1" w:tplc="A1E8EBFE">
      <w:start w:val="5"/>
      <w:numFmt w:val="taiwaneseCountingThousand"/>
      <w:lvlText w:val="%2、"/>
      <w:lvlJc w:val="left"/>
      <w:pPr>
        <w:ind w:left="2160" w:hanging="72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1D963201"/>
    <w:multiLevelType w:val="hybridMultilevel"/>
    <w:tmpl w:val="553C4BC0"/>
    <w:lvl w:ilvl="0" w:tplc="B1440CBE">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nsid w:val="1DA74911"/>
    <w:multiLevelType w:val="hybridMultilevel"/>
    <w:tmpl w:val="548CCFE0"/>
    <w:lvl w:ilvl="0" w:tplc="D1FC7020">
      <w:start w:val="1"/>
      <w:numFmt w:val="decimal"/>
      <w:lvlText w:val="(%1)"/>
      <w:lvlJc w:val="left"/>
      <w:pPr>
        <w:ind w:left="128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52065B4"/>
    <w:multiLevelType w:val="hybridMultilevel"/>
    <w:tmpl w:val="2F8A13B0"/>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676857BC">
      <w:start w:val="1"/>
      <w:numFmt w:val="taiwaneseCountingThousand"/>
      <w:lvlText w:val="(%4)、"/>
      <w:lvlJc w:val="right"/>
      <w:pPr>
        <w:ind w:left="1920" w:hanging="480"/>
      </w:pPr>
      <w:rPr>
        <w:rFonts w:hint="eastAsia"/>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5475EEA"/>
    <w:multiLevelType w:val="hybridMultilevel"/>
    <w:tmpl w:val="E480AF3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31E4C1B"/>
    <w:multiLevelType w:val="hybridMultilevel"/>
    <w:tmpl w:val="1F569070"/>
    <w:lvl w:ilvl="0" w:tplc="2C1A5C36">
      <w:start w:val="8"/>
      <w:numFmt w:val="ideographLegalTraditional"/>
      <w:lvlText w:val="%1、"/>
      <w:lvlJc w:val="left"/>
      <w:pPr>
        <w:ind w:left="720" w:hanging="720"/>
      </w:pPr>
      <w:rPr>
        <w:rFonts w:ascii="標楷體" w:eastAsia="標楷體" w:hAnsi="標楷體" w:hint="default"/>
        <w:color w:val="0563C1" w:themeColor="hyperlink"/>
        <w:sz w:val="26"/>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88E6F13"/>
    <w:multiLevelType w:val="hybridMultilevel"/>
    <w:tmpl w:val="C2607654"/>
    <w:lvl w:ilvl="0" w:tplc="5032FA24">
      <w:start w:val="1"/>
      <w:numFmt w:val="upperRoman"/>
      <w:lvlText w:val="%1."/>
      <w:lvlJc w:val="left"/>
      <w:pPr>
        <w:ind w:left="855" w:hanging="720"/>
      </w:pPr>
      <w:rPr>
        <w:rFonts w:hint="default"/>
        <w:u w:val="none"/>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8">
    <w:nsid w:val="3CDE5446"/>
    <w:multiLevelType w:val="hybridMultilevel"/>
    <w:tmpl w:val="A280745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3E476372"/>
    <w:multiLevelType w:val="hybridMultilevel"/>
    <w:tmpl w:val="9DECEFEE"/>
    <w:lvl w:ilvl="0" w:tplc="075495DC">
      <w:numFmt w:val="bullet"/>
      <w:lvlText w:val="-"/>
      <w:lvlJc w:val="left"/>
      <w:pPr>
        <w:ind w:left="2160" w:hanging="360"/>
      </w:pPr>
      <w:rPr>
        <w:rFonts w:ascii="標楷體" w:eastAsia="標楷體" w:hAnsi="標楷體" w:cs="Times New Roman" w:hint="eastAsia"/>
      </w:rPr>
    </w:lvl>
    <w:lvl w:ilvl="1" w:tplc="04090003" w:tentative="1">
      <w:start w:val="1"/>
      <w:numFmt w:val="bullet"/>
      <w:lvlText w:val=""/>
      <w:lvlJc w:val="left"/>
      <w:pPr>
        <w:ind w:left="2760" w:hanging="480"/>
      </w:pPr>
      <w:rPr>
        <w:rFonts w:ascii="Wingdings" w:hAnsi="Wingdings" w:hint="default"/>
      </w:rPr>
    </w:lvl>
    <w:lvl w:ilvl="2" w:tplc="04090005" w:tentative="1">
      <w:start w:val="1"/>
      <w:numFmt w:val="bullet"/>
      <w:lvlText w:val=""/>
      <w:lvlJc w:val="left"/>
      <w:pPr>
        <w:ind w:left="3240" w:hanging="480"/>
      </w:pPr>
      <w:rPr>
        <w:rFonts w:ascii="Wingdings" w:hAnsi="Wingdings" w:hint="default"/>
      </w:rPr>
    </w:lvl>
    <w:lvl w:ilvl="3" w:tplc="04090001" w:tentative="1">
      <w:start w:val="1"/>
      <w:numFmt w:val="bullet"/>
      <w:lvlText w:val=""/>
      <w:lvlJc w:val="left"/>
      <w:pPr>
        <w:ind w:left="3720" w:hanging="480"/>
      </w:pPr>
      <w:rPr>
        <w:rFonts w:ascii="Wingdings" w:hAnsi="Wingdings" w:hint="default"/>
      </w:rPr>
    </w:lvl>
    <w:lvl w:ilvl="4" w:tplc="04090003" w:tentative="1">
      <w:start w:val="1"/>
      <w:numFmt w:val="bullet"/>
      <w:lvlText w:val=""/>
      <w:lvlJc w:val="left"/>
      <w:pPr>
        <w:ind w:left="4200" w:hanging="480"/>
      </w:pPr>
      <w:rPr>
        <w:rFonts w:ascii="Wingdings" w:hAnsi="Wingdings" w:hint="default"/>
      </w:rPr>
    </w:lvl>
    <w:lvl w:ilvl="5" w:tplc="04090005" w:tentative="1">
      <w:start w:val="1"/>
      <w:numFmt w:val="bullet"/>
      <w:lvlText w:val=""/>
      <w:lvlJc w:val="left"/>
      <w:pPr>
        <w:ind w:left="4680" w:hanging="480"/>
      </w:pPr>
      <w:rPr>
        <w:rFonts w:ascii="Wingdings" w:hAnsi="Wingdings" w:hint="default"/>
      </w:rPr>
    </w:lvl>
    <w:lvl w:ilvl="6" w:tplc="04090001" w:tentative="1">
      <w:start w:val="1"/>
      <w:numFmt w:val="bullet"/>
      <w:lvlText w:val=""/>
      <w:lvlJc w:val="left"/>
      <w:pPr>
        <w:ind w:left="5160" w:hanging="480"/>
      </w:pPr>
      <w:rPr>
        <w:rFonts w:ascii="Wingdings" w:hAnsi="Wingdings" w:hint="default"/>
      </w:rPr>
    </w:lvl>
    <w:lvl w:ilvl="7" w:tplc="04090003" w:tentative="1">
      <w:start w:val="1"/>
      <w:numFmt w:val="bullet"/>
      <w:lvlText w:val=""/>
      <w:lvlJc w:val="left"/>
      <w:pPr>
        <w:ind w:left="5640" w:hanging="480"/>
      </w:pPr>
      <w:rPr>
        <w:rFonts w:ascii="Wingdings" w:hAnsi="Wingdings" w:hint="default"/>
      </w:rPr>
    </w:lvl>
    <w:lvl w:ilvl="8" w:tplc="04090005" w:tentative="1">
      <w:start w:val="1"/>
      <w:numFmt w:val="bullet"/>
      <w:lvlText w:val=""/>
      <w:lvlJc w:val="left"/>
      <w:pPr>
        <w:ind w:left="6120" w:hanging="480"/>
      </w:pPr>
      <w:rPr>
        <w:rFonts w:ascii="Wingdings" w:hAnsi="Wingdings" w:hint="default"/>
      </w:rPr>
    </w:lvl>
  </w:abstractNum>
  <w:abstractNum w:abstractNumId="10">
    <w:nsid w:val="4116398E"/>
    <w:multiLevelType w:val="hybridMultilevel"/>
    <w:tmpl w:val="727C81AE"/>
    <w:lvl w:ilvl="0" w:tplc="3D764CB0">
      <w:start w:val="6"/>
      <w:numFmt w:val="ideographLegalTraditional"/>
      <w:lvlText w:val="%1、"/>
      <w:lvlJc w:val="left"/>
      <w:pPr>
        <w:ind w:left="510" w:hanging="510"/>
      </w:pPr>
      <w:rPr>
        <w:rFonts w:ascii="標楷體" w:eastAsia="標楷體" w:hAnsi="標楷體" w:hint="default"/>
        <w:color w:val="0563C1" w:themeColor="hyperlink"/>
        <w:sz w:val="26"/>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294638F"/>
    <w:multiLevelType w:val="hybridMultilevel"/>
    <w:tmpl w:val="6D92E732"/>
    <w:lvl w:ilvl="0" w:tplc="F13ADC50">
      <w:start w:val="1"/>
      <w:numFmt w:val="upperLetter"/>
      <w:lvlText w:val="%1."/>
      <w:lvlJc w:val="left"/>
      <w:pPr>
        <w:ind w:left="360" w:hanging="360"/>
      </w:pPr>
      <w:rPr>
        <w:rFonts w:hint="default"/>
        <w:b w:val="0"/>
        <w:u w:val="none"/>
      </w:rPr>
    </w:lvl>
    <w:lvl w:ilvl="1" w:tplc="9858FC1C">
      <w:start w:val="1"/>
      <w:numFmt w:val="decimal"/>
      <w:lvlText w:val="%2."/>
      <w:lvlJc w:val="left"/>
      <w:pPr>
        <w:ind w:left="840" w:hanging="360"/>
      </w:pPr>
      <w:rPr>
        <w:rFonts w:hint="default"/>
      </w:rPr>
    </w:lvl>
    <w:lvl w:ilvl="2" w:tplc="8D1A80CC">
      <w:start w:val="6"/>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61A0968"/>
    <w:multiLevelType w:val="hybridMultilevel"/>
    <w:tmpl w:val="F58C9FB0"/>
    <w:lvl w:ilvl="0" w:tplc="74D46304">
      <w:start w:val="2017"/>
      <w:numFmt w:val="bullet"/>
      <w:lvlText w:val="◎"/>
      <w:lvlJc w:val="left"/>
      <w:pPr>
        <w:ind w:left="774" w:hanging="360"/>
      </w:pPr>
      <w:rPr>
        <w:rFonts w:ascii="SimSun" w:eastAsia="SimSun" w:hAnsi="SimSun" w:cs="Times New Roman" w:hint="eastAsia"/>
        <w:sz w:val="14"/>
      </w:rPr>
    </w:lvl>
    <w:lvl w:ilvl="1" w:tplc="04090003" w:tentative="1">
      <w:start w:val="1"/>
      <w:numFmt w:val="bullet"/>
      <w:lvlText w:val=""/>
      <w:lvlJc w:val="left"/>
      <w:pPr>
        <w:ind w:left="1374" w:hanging="480"/>
      </w:pPr>
      <w:rPr>
        <w:rFonts w:ascii="Wingdings" w:hAnsi="Wingdings" w:hint="default"/>
      </w:rPr>
    </w:lvl>
    <w:lvl w:ilvl="2" w:tplc="04090005" w:tentative="1">
      <w:start w:val="1"/>
      <w:numFmt w:val="bullet"/>
      <w:lvlText w:val=""/>
      <w:lvlJc w:val="left"/>
      <w:pPr>
        <w:ind w:left="1854" w:hanging="480"/>
      </w:pPr>
      <w:rPr>
        <w:rFonts w:ascii="Wingdings" w:hAnsi="Wingdings" w:hint="default"/>
      </w:rPr>
    </w:lvl>
    <w:lvl w:ilvl="3" w:tplc="04090001" w:tentative="1">
      <w:start w:val="1"/>
      <w:numFmt w:val="bullet"/>
      <w:lvlText w:val=""/>
      <w:lvlJc w:val="left"/>
      <w:pPr>
        <w:ind w:left="2334" w:hanging="480"/>
      </w:pPr>
      <w:rPr>
        <w:rFonts w:ascii="Wingdings" w:hAnsi="Wingdings" w:hint="default"/>
      </w:rPr>
    </w:lvl>
    <w:lvl w:ilvl="4" w:tplc="04090003" w:tentative="1">
      <w:start w:val="1"/>
      <w:numFmt w:val="bullet"/>
      <w:lvlText w:val=""/>
      <w:lvlJc w:val="left"/>
      <w:pPr>
        <w:ind w:left="2814" w:hanging="480"/>
      </w:pPr>
      <w:rPr>
        <w:rFonts w:ascii="Wingdings" w:hAnsi="Wingdings" w:hint="default"/>
      </w:rPr>
    </w:lvl>
    <w:lvl w:ilvl="5" w:tplc="04090005" w:tentative="1">
      <w:start w:val="1"/>
      <w:numFmt w:val="bullet"/>
      <w:lvlText w:val=""/>
      <w:lvlJc w:val="left"/>
      <w:pPr>
        <w:ind w:left="3294" w:hanging="480"/>
      </w:pPr>
      <w:rPr>
        <w:rFonts w:ascii="Wingdings" w:hAnsi="Wingdings" w:hint="default"/>
      </w:rPr>
    </w:lvl>
    <w:lvl w:ilvl="6" w:tplc="04090001" w:tentative="1">
      <w:start w:val="1"/>
      <w:numFmt w:val="bullet"/>
      <w:lvlText w:val=""/>
      <w:lvlJc w:val="left"/>
      <w:pPr>
        <w:ind w:left="3774" w:hanging="480"/>
      </w:pPr>
      <w:rPr>
        <w:rFonts w:ascii="Wingdings" w:hAnsi="Wingdings" w:hint="default"/>
      </w:rPr>
    </w:lvl>
    <w:lvl w:ilvl="7" w:tplc="04090003" w:tentative="1">
      <w:start w:val="1"/>
      <w:numFmt w:val="bullet"/>
      <w:lvlText w:val=""/>
      <w:lvlJc w:val="left"/>
      <w:pPr>
        <w:ind w:left="4254" w:hanging="480"/>
      </w:pPr>
      <w:rPr>
        <w:rFonts w:ascii="Wingdings" w:hAnsi="Wingdings" w:hint="default"/>
      </w:rPr>
    </w:lvl>
    <w:lvl w:ilvl="8" w:tplc="04090005" w:tentative="1">
      <w:start w:val="1"/>
      <w:numFmt w:val="bullet"/>
      <w:lvlText w:val=""/>
      <w:lvlJc w:val="left"/>
      <w:pPr>
        <w:ind w:left="4734" w:hanging="480"/>
      </w:pPr>
      <w:rPr>
        <w:rFonts w:ascii="Wingdings" w:hAnsi="Wingdings" w:hint="default"/>
      </w:rPr>
    </w:lvl>
  </w:abstractNum>
  <w:abstractNum w:abstractNumId="13">
    <w:nsid w:val="53830550"/>
    <w:multiLevelType w:val="hybridMultilevel"/>
    <w:tmpl w:val="61E2A6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B2A2F8A"/>
    <w:multiLevelType w:val="hybridMultilevel"/>
    <w:tmpl w:val="8092E0B2"/>
    <w:lvl w:ilvl="0" w:tplc="24F29F80">
      <w:start w:val="1"/>
      <w:numFmt w:val="taiwaneseCountingThousand"/>
      <w:lvlText w:val="%1、"/>
      <w:lvlJc w:val="left"/>
      <w:pPr>
        <w:ind w:left="885" w:hanging="720"/>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15">
    <w:nsid w:val="623552E5"/>
    <w:multiLevelType w:val="hybridMultilevel"/>
    <w:tmpl w:val="F7EA5F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60D5011"/>
    <w:multiLevelType w:val="hybridMultilevel"/>
    <w:tmpl w:val="E6A04542"/>
    <w:lvl w:ilvl="0" w:tplc="2452E1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97F4B47"/>
    <w:multiLevelType w:val="hybridMultilevel"/>
    <w:tmpl w:val="41E6837E"/>
    <w:lvl w:ilvl="0" w:tplc="13B457FC">
      <w:start w:val="1"/>
      <w:numFmt w:val="bullet"/>
      <w:lvlText w:val="•"/>
      <w:lvlJc w:val="left"/>
      <w:pPr>
        <w:tabs>
          <w:tab w:val="num" w:pos="720"/>
        </w:tabs>
        <w:ind w:left="720" w:hanging="360"/>
      </w:pPr>
      <w:rPr>
        <w:rFonts w:ascii="Arial" w:hAnsi="Arial" w:hint="default"/>
      </w:rPr>
    </w:lvl>
    <w:lvl w:ilvl="1" w:tplc="C9E27AC0" w:tentative="1">
      <w:start w:val="1"/>
      <w:numFmt w:val="bullet"/>
      <w:lvlText w:val="•"/>
      <w:lvlJc w:val="left"/>
      <w:pPr>
        <w:tabs>
          <w:tab w:val="num" w:pos="1440"/>
        </w:tabs>
        <w:ind w:left="1440" w:hanging="360"/>
      </w:pPr>
      <w:rPr>
        <w:rFonts w:ascii="Arial" w:hAnsi="Arial" w:hint="default"/>
      </w:rPr>
    </w:lvl>
    <w:lvl w:ilvl="2" w:tplc="732A77FE" w:tentative="1">
      <w:start w:val="1"/>
      <w:numFmt w:val="bullet"/>
      <w:lvlText w:val="•"/>
      <w:lvlJc w:val="left"/>
      <w:pPr>
        <w:tabs>
          <w:tab w:val="num" w:pos="2160"/>
        </w:tabs>
        <w:ind w:left="2160" w:hanging="360"/>
      </w:pPr>
      <w:rPr>
        <w:rFonts w:ascii="Arial" w:hAnsi="Arial" w:hint="default"/>
      </w:rPr>
    </w:lvl>
    <w:lvl w:ilvl="3" w:tplc="C94E3654" w:tentative="1">
      <w:start w:val="1"/>
      <w:numFmt w:val="bullet"/>
      <w:lvlText w:val="•"/>
      <w:lvlJc w:val="left"/>
      <w:pPr>
        <w:tabs>
          <w:tab w:val="num" w:pos="2880"/>
        </w:tabs>
        <w:ind w:left="2880" w:hanging="360"/>
      </w:pPr>
      <w:rPr>
        <w:rFonts w:ascii="Arial" w:hAnsi="Arial" w:hint="default"/>
      </w:rPr>
    </w:lvl>
    <w:lvl w:ilvl="4" w:tplc="C5D888E0" w:tentative="1">
      <w:start w:val="1"/>
      <w:numFmt w:val="bullet"/>
      <w:lvlText w:val="•"/>
      <w:lvlJc w:val="left"/>
      <w:pPr>
        <w:tabs>
          <w:tab w:val="num" w:pos="3600"/>
        </w:tabs>
        <w:ind w:left="3600" w:hanging="360"/>
      </w:pPr>
      <w:rPr>
        <w:rFonts w:ascii="Arial" w:hAnsi="Arial" w:hint="default"/>
      </w:rPr>
    </w:lvl>
    <w:lvl w:ilvl="5" w:tplc="8A1E3C72" w:tentative="1">
      <w:start w:val="1"/>
      <w:numFmt w:val="bullet"/>
      <w:lvlText w:val="•"/>
      <w:lvlJc w:val="left"/>
      <w:pPr>
        <w:tabs>
          <w:tab w:val="num" w:pos="4320"/>
        </w:tabs>
        <w:ind w:left="4320" w:hanging="360"/>
      </w:pPr>
      <w:rPr>
        <w:rFonts w:ascii="Arial" w:hAnsi="Arial" w:hint="default"/>
      </w:rPr>
    </w:lvl>
    <w:lvl w:ilvl="6" w:tplc="3112E4B8" w:tentative="1">
      <w:start w:val="1"/>
      <w:numFmt w:val="bullet"/>
      <w:lvlText w:val="•"/>
      <w:lvlJc w:val="left"/>
      <w:pPr>
        <w:tabs>
          <w:tab w:val="num" w:pos="5040"/>
        </w:tabs>
        <w:ind w:left="5040" w:hanging="360"/>
      </w:pPr>
      <w:rPr>
        <w:rFonts w:ascii="Arial" w:hAnsi="Arial" w:hint="default"/>
      </w:rPr>
    </w:lvl>
    <w:lvl w:ilvl="7" w:tplc="15A0F1D8" w:tentative="1">
      <w:start w:val="1"/>
      <w:numFmt w:val="bullet"/>
      <w:lvlText w:val="•"/>
      <w:lvlJc w:val="left"/>
      <w:pPr>
        <w:tabs>
          <w:tab w:val="num" w:pos="5760"/>
        </w:tabs>
        <w:ind w:left="5760" w:hanging="360"/>
      </w:pPr>
      <w:rPr>
        <w:rFonts w:ascii="Arial" w:hAnsi="Arial" w:hint="default"/>
      </w:rPr>
    </w:lvl>
    <w:lvl w:ilvl="8" w:tplc="B59A6B1E" w:tentative="1">
      <w:start w:val="1"/>
      <w:numFmt w:val="bullet"/>
      <w:lvlText w:val="•"/>
      <w:lvlJc w:val="left"/>
      <w:pPr>
        <w:tabs>
          <w:tab w:val="num" w:pos="6480"/>
        </w:tabs>
        <w:ind w:left="6480" w:hanging="360"/>
      </w:pPr>
      <w:rPr>
        <w:rFonts w:ascii="Arial" w:hAnsi="Arial" w:hint="default"/>
      </w:rPr>
    </w:lvl>
  </w:abstractNum>
  <w:abstractNum w:abstractNumId="18">
    <w:nsid w:val="7B5F4991"/>
    <w:multiLevelType w:val="hybridMultilevel"/>
    <w:tmpl w:val="F5D0BAFE"/>
    <w:lvl w:ilvl="0" w:tplc="D032C854">
      <w:numFmt w:val="bullet"/>
      <w:lvlText w:val="-"/>
      <w:lvlJc w:val="left"/>
      <w:pPr>
        <w:ind w:left="2006" w:hanging="360"/>
      </w:pPr>
      <w:rPr>
        <w:rFonts w:ascii="標楷體" w:eastAsia="標楷體" w:hAnsi="標楷體" w:cs="Times New Roman" w:hint="eastAsia"/>
      </w:rPr>
    </w:lvl>
    <w:lvl w:ilvl="1" w:tplc="04090003" w:tentative="1">
      <w:start w:val="1"/>
      <w:numFmt w:val="bullet"/>
      <w:lvlText w:val=""/>
      <w:lvlJc w:val="left"/>
      <w:pPr>
        <w:ind w:left="2606" w:hanging="480"/>
      </w:pPr>
      <w:rPr>
        <w:rFonts w:ascii="Wingdings" w:hAnsi="Wingdings" w:hint="default"/>
      </w:rPr>
    </w:lvl>
    <w:lvl w:ilvl="2" w:tplc="04090005" w:tentative="1">
      <w:start w:val="1"/>
      <w:numFmt w:val="bullet"/>
      <w:lvlText w:val=""/>
      <w:lvlJc w:val="left"/>
      <w:pPr>
        <w:ind w:left="3086" w:hanging="480"/>
      </w:pPr>
      <w:rPr>
        <w:rFonts w:ascii="Wingdings" w:hAnsi="Wingdings" w:hint="default"/>
      </w:rPr>
    </w:lvl>
    <w:lvl w:ilvl="3" w:tplc="04090001" w:tentative="1">
      <w:start w:val="1"/>
      <w:numFmt w:val="bullet"/>
      <w:lvlText w:val=""/>
      <w:lvlJc w:val="left"/>
      <w:pPr>
        <w:ind w:left="3566" w:hanging="480"/>
      </w:pPr>
      <w:rPr>
        <w:rFonts w:ascii="Wingdings" w:hAnsi="Wingdings" w:hint="default"/>
      </w:rPr>
    </w:lvl>
    <w:lvl w:ilvl="4" w:tplc="04090003" w:tentative="1">
      <w:start w:val="1"/>
      <w:numFmt w:val="bullet"/>
      <w:lvlText w:val=""/>
      <w:lvlJc w:val="left"/>
      <w:pPr>
        <w:ind w:left="4046" w:hanging="480"/>
      </w:pPr>
      <w:rPr>
        <w:rFonts w:ascii="Wingdings" w:hAnsi="Wingdings" w:hint="default"/>
      </w:rPr>
    </w:lvl>
    <w:lvl w:ilvl="5" w:tplc="04090005" w:tentative="1">
      <w:start w:val="1"/>
      <w:numFmt w:val="bullet"/>
      <w:lvlText w:val=""/>
      <w:lvlJc w:val="left"/>
      <w:pPr>
        <w:ind w:left="4526" w:hanging="480"/>
      </w:pPr>
      <w:rPr>
        <w:rFonts w:ascii="Wingdings" w:hAnsi="Wingdings" w:hint="default"/>
      </w:rPr>
    </w:lvl>
    <w:lvl w:ilvl="6" w:tplc="04090001" w:tentative="1">
      <w:start w:val="1"/>
      <w:numFmt w:val="bullet"/>
      <w:lvlText w:val=""/>
      <w:lvlJc w:val="left"/>
      <w:pPr>
        <w:ind w:left="5006" w:hanging="480"/>
      </w:pPr>
      <w:rPr>
        <w:rFonts w:ascii="Wingdings" w:hAnsi="Wingdings" w:hint="default"/>
      </w:rPr>
    </w:lvl>
    <w:lvl w:ilvl="7" w:tplc="04090003" w:tentative="1">
      <w:start w:val="1"/>
      <w:numFmt w:val="bullet"/>
      <w:lvlText w:val=""/>
      <w:lvlJc w:val="left"/>
      <w:pPr>
        <w:ind w:left="5486" w:hanging="480"/>
      </w:pPr>
      <w:rPr>
        <w:rFonts w:ascii="Wingdings" w:hAnsi="Wingdings" w:hint="default"/>
      </w:rPr>
    </w:lvl>
    <w:lvl w:ilvl="8" w:tplc="04090005" w:tentative="1">
      <w:start w:val="1"/>
      <w:numFmt w:val="bullet"/>
      <w:lvlText w:val=""/>
      <w:lvlJc w:val="left"/>
      <w:pPr>
        <w:ind w:left="5966" w:hanging="480"/>
      </w:pPr>
      <w:rPr>
        <w:rFonts w:ascii="Wingdings" w:hAnsi="Wingdings" w:hint="default"/>
      </w:rPr>
    </w:lvl>
  </w:abstractNum>
  <w:abstractNum w:abstractNumId="19">
    <w:nsid w:val="7BC80AB2"/>
    <w:multiLevelType w:val="hybridMultilevel"/>
    <w:tmpl w:val="3822FD50"/>
    <w:lvl w:ilvl="0" w:tplc="40288C86">
      <w:start w:val="1"/>
      <w:numFmt w:val="taiwaneseCountingThousand"/>
      <w:lvlText w:val="%1、"/>
      <w:lvlJc w:val="left"/>
      <w:pPr>
        <w:ind w:left="510" w:hanging="5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1"/>
  </w:num>
  <w:num w:numId="3">
    <w:abstractNumId w:val="19"/>
  </w:num>
  <w:num w:numId="4">
    <w:abstractNumId w:val="14"/>
  </w:num>
  <w:num w:numId="5">
    <w:abstractNumId w:val="4"/>
  </w:num>
  <w:num w:numId="6">
    <w:abstractNumId w:val="0"/>
  </w:num>
  <w:num w:numId="7">
    <w:abstractNumId w:val="1"/>
  </w:num>
  <w:num w:numId="8">
    <w:abstractNumId w:val="16"/>
  </w:num>
  <w:num w:numId="9">
    <w:abstractNumId w:val="8"/>
  </w:num>
  <w:num w:numId="10">
    <w:abstractNumId w:val="6"/>
  </w:num>
  <w:num w:numId="11">
    <w:abstractNumId w:val="10"/>
  </w:num>
  <w:num w:numId="12">
    <w:abstractNumId w:val="12"/>
  </w:num>
  <w:num w:numId="13">
    <w:abstractNumId w:val="2"/>
  </w:num>
  <w:num w:numId="14">
    <w:abstractNumId w:val="7"/>
  </w:num>
  <w:num w:numId="15">
    <w:abstractNumId w:val="3"/>
  </w:num>
  <w:num w:numId="16">
    <w:abstractNumId w:val="17"/>
  </w:num>
  <w:num w:numId="17">
    <w:abstractNumId w:val="5"/>
  </w:num>
  <w:num w:numId="18">
    <w:abstractNumId w:val="13"/>
  </w:num>
  <w:num w:numId="19">
    <w:abstractNumId w:val="18"/>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C33B2"/>
    <w:rsid w:val="00006AA4"/>
    <w:rsid w:val="00016AF5"/>
    <w:rsid w:val="00043782"/>
    <w:rsid w:val="00061EE9"/>
    <w:rsid w:val="000857FC"/>
    <w:rsid w:val="000A1943"/>
    <w:rsid w:val="000A2EBF"/>
    <w:rsid w:val="000A69A2"/>
    <w:rsid w:val="000A7207"/>
    <w:rsid w:val="000B2070"/>
    <w:rsid w:val="000D08A9"/>
    <w:rsid w:val="000D0F5E"/>
    <w:rsid w:val="000D24C5"/>
    <w:rsid w:val="000D6E65"/>
    <w:rsid w:val="000E1E42"/>
    <w:rsid w:val="000E7F44"/>
    <w:rsid w:val="000F3191"/>
    <w:rsid w:val="000F679C"/>
    <w:rsid w:val="000F7309"/>
    <w:rsid w:val="00101175"/>
    <w:rsid w:val="001063D3"/>
    <w:rsid w:val="001065FF"/>
    <w:rsid w:val="00107796"/>
    <w:rsid w:val="00114339"/>
    <w:rsid w:val="001175F6"/>
    <w:rsid w:val="0013473B"/>
    <w:rsid w:val="00175426"/>
    <w:rsid w:val="0018451F"/>
    <w:rsid w:val="00186A7B"/>
    <w:rsid w:val="0019433A"/>
    <w:rsid w:val="001954E9"/>
    <w:rsid w:val="001A5363"/>
    <w:rsid w:val="001C5B1B"/>
    <w:rsid w:val="001D355B"/>
    <w:rsid w:val="001D5DDA"/>
    <w:rsid w:val="001D7F84"/>
    <w:rsid w:val="001E46FC"/>
    <w:rsid w:val="001F46A5"/>
    <w:rsid w:val="00206C79"/>
    <w:rsid w:val="00220CA8"/>
    <w:rsid w:val="002241EF"/>
    <w:rsid w:val="0022558A"/>
    <w:rsid w:val="002479D5"/>
    <w:rsid w:val="00252F59"/>
    <w:rsid w:val="00272BA7"/>
    <w:rsid w:val="00275726"/>
    <w:rsid w:val="00282F2D"/>
    <w:rsid w:val="002A3579"/>
    <w:rsid w:val="002B08EA"/>
    <w:rsid w:val="002C1B28"/>
    <w:rsid w:val="002C33B2"/>
    <w:rsid w:val="002E2D8B"/>
    <w:rsid w:val="002E5925"/>
    <w:rsid w:val="002F5B8E"/>
    <w:rsid w:val="00300ED3"/>
    <w:rsid w:val="00315335"/>
    <w:rsid w:val="00315C3E"/>
    <w:rsid w:val="00330269"/>
    <w:rsid w:val="003359D9"/>
    <w:rsid w:val="003363D5"/>
    <w:rsid w:val="00337D56"/>
    <w:rsid w:val="0034732C"/>
    <w:rsid w:val="00351521"/>
    <w:rsid w:val="003525AA"/>
    <w:rsid w:val="00356515"/>
    <w:rsid w:val="003619B4"/>
    <w:rsid w:val="00370058"/>
    <w:rsid w:val="00373680"/>
    <w:rsid w:val="00375C40"/>
    <w:rsid w:val="003778C3"/>
    <w:rsid w:val="003A092A"/>
    <w:rsid w:val="003B5C15"/>
    <w:rsid w:val="003E7D60"/>
    <w:rsid w:val="004007A0"/>
    <w:rsid w:val="00405427"/>
    <w:rsid w:val="00407815"/>
    <w:rsid w:val="00434348"/>
    <w:rsid w:val="0044797F"/>
    <w:rsid w:val="00467F8A"/>
    <w:rsid w:val="00473E0F"/>
    <w:rsid w:val="0047472F"/>
    <w:rsid w:val="00486A3B"/>
    <w:rsid w:val="0049025B"/>
    <w:rsid w:val="0049605B"/>
    <w:rsid w:val="00497A45"/>
    <w:rsid w:val="00497B1E"/>
    <w:rsid w:val="004F09F7"/>
    <w:rsid w:val="004F3CAC"/>
    <w:rsid w:val="004F7692"/>
    <w:rsid w:val="005042DF"/>
    <w:rsid w:val="00506F1D"/>
    <w:rsid w:val="0051667D"/>
    <w:rsid w:val="005353A0"/>
    <w:rsid w:val="0053646E"/>
    <w:rsid w:val="00544F95"/>
    <w:rsid w:val="0054590B"/>
    <w:rsid w:val="00553A1B"/>
    <w:rsid w:val="00553F33"/>
    <w:rsid w:val="00575AE5"/>
    <w:rsid w:val="00577458"/>
    <w:rsid w:val="00585BC9"/>
    <w:rsid w:val="00586023"/>
    <w:rsid w:val="00591A6E"/>
    <w:rsid w:val="00592C54"/>
    <w:rsid w:val="005A5400"/>
    <w:rsid w:val="005D0955"/>
    <w:rsid w:val="005F485C"/>
    <w:rsid w:val="00606BC9"/>
    <w:rsid w:val="00607195"/>
    <w:rsid w:val="0061771C"/>
    <w:rsid w:val="00621DD2"/>
    <w:rsid w:val="00635B89"/>
    <w:rsid w:val="00643D4B"/>
    <w:rsid w:val="0064628A"/>
    <w:rsid w:val="00646D78"/>
    <w:rsid w:val="00695579"/>
    <w:rsid w:val="006A4941"/>
    <w:rsid w:val="006A705C"/>
    <w:rsid w:val="006B2A40"/>
    <w:rsid w:val="006C4657"/>
    <w:rsid w:val="006D1C1A"/>
    <w:rsid w:val="006D2274"/>
    <w:rsid w:val="00707F58"/>
    <w:rsid w:val="00713276"/>
    <w:rsid w:val="00727909"/>
    <w:rsid w:val="0073347B"/>
    <w:rsid w:val="007433BA"/>
    <w:rsid w:val="00765B61"/>
    <w:rsid w:val="0077572E"/>
    <w:rsid w:val="0079189D"/>
    <w:rsid w:val="00793A0A"/>
    <w:rsid w:val="0079633C"/>
    <w:rsid w:val="00796872"/>
    <w:rsid w:val="007B0089"/>
    <w:rsid w:val="007B2454"/>
    <w:rsid w:val="007B3129"/>
    <w:rsid w:val="007C7357"/>
    <w:rsid w:val="007C7E86"/>
    <w:rsid w:val="007D3216"/>
    <w:rsid w:val="007D5063"/>
    <w:rsid w:val="008229B0"/>
    <w:rsid w:val="00831DCA"/>
    <w:rsid w:val="00832002"/>
    <w:rsid w:val="00834039"/>
    <w:rsid w:val="00843905"/>
    <w:rsid w:val="008565E2"/>
    <w:rsid w:val="00870E7B"/>
    <w:rsid w:val="0089331E"/>
    <w:rsid w:val="00894761"/>
    <w:rsid w:val="008A0466"/>
    <w:rsid w:val="008A1859"/>
    <w:rsid w:val="008A60EF"/>
    <w:rsid w:val="008C4809"/>
    <w:rsid w:val="008C7B85"/>
    <w:rsid w:val="008D0F3F"/>
    <w:rsid w:val="008D1B62"/>
    <w:rsid w:val="008D3882"/>
    <w:rsid w:val="008D43ED"/>
    <w:rsid w:val="008D7157"/>
    <w:rsid w:val="008E5CF2"/>
    <w:rsid w:val="008F2CE4"/>
    <w:rsid w:val="008F4B4F"/>
    <w:rsid w:val="009010CF"/>
    <w:rsid w:val="009103F2"/>
    <w:rsid w:val="00922815"/>
    <w:rsid w:val="009501C7"/>
    <w:rsid w:val="00963CC3"/>
    <w:rsid w:val="00963E4D"/>
    <w:rsid w:val="009840A4"/>
    <w:rsid w:val="00986BF5"/>
    <w:rsid w:val="009911FD"/>
    <w:rsid w:val="00993C18"/>
    <w:rsid w:val="00993E40"/>
    <w:rsid w:val="009A48B0"/>
    <w:rsid w:val="009D276C"/>
    <w:rsid w:val="009E2A84"/>
    <w:rsid w:val="009E76D8"/>
    <w:rsid w:val="009F7778"/>
    <w:rsid w:val="00A02048"/>
    <w:rsid w:val="00A07527"/>
    <w:rsid w:val="00A124E1"/>
    <w:rsid w:val="00A225AC"/>
    <w:rsid w:val="00A33830"/>
    <w:rsid w:val="00A462A0"/>
    <w:rsid w:val="00A52537"/>
    <w:rsid w:val="00A55AB0"/>
    <w:rsid w:val="00A85D07"/>
    <w:rsid w:val="00A911EA"/>
    <w:rsid w:val="00AA715C"/>
    <w:rsid w:val="00AA7727"/>
    <w:rsid w:val="00AB1422"/>
    <w:rsid w:val="00AB5384"/>
    <w:rsid w:val="00AE4277"/>
    <w:rsid w:val="00AF0E06"/>
    <w:rsid w:val="00B0792B"/>
    <w:rsid w:val="00B16E88"/>
    <w:rsid w:val="00B177BE"/>
    <w:rsid w:val="00B20B07"/>
    <w:rsid w:val="00B22691"/>
    <w:rsid w:val="00B360EA"/>
    <w:rsid w:val="00B60E9D"/>
    <w:rsid w:val="00B7295F"/>
    <w:rsid w:val="00B73769"/>
    <w:rsid w:val="00B80021"/>
    <w:rsid w:val="00B91469"/>
    <w:rsid w:val="00BA7412"/>
    <w:rsid w:val="00BB2038"/>
    <w:rsid w:val="00BB4345"/>
    <w:rsid w:val="00BC07F7"/>
    <w:rsid w:val="00BC2281"/>
    <w:rsid w:val="00BC2B41"/>
    <w:rsid w:val="00C00B4C"/>
    <w:rsid w:val="00C025E4"/>
    <w:rsid w:val="00C36E9F"/>
    <w:rsid w:val="00C568CB"/>
    <w:rsid w:val="00C607B1"/>
    <w:rsid w:val="00C70E58"/>
    <w:rsid w:val="00C73EE0"/>
    <w:rsid w:val="00C8248D"/>
    <w:rsid w:val="00C83298"/>
    <w:rsid w:val="00C949E8"/>
    <w:rsid w:val="00CA0B15"/>
    <w:rsid w:val="00CA0D5B"/>
    <w:rsid w:val="00CB28B4"/>
    <w:rsid w:val="00CB4EE5"/>
    <w:rsid w:val="00CC0ED3"/>
    <w:rsid w:val="00CE3764"/>
    <w:rsid w:val="00CF1E7B"/>
    <w:rsid w:val="00CF3163"/>
    <w:rsid w:val="00D20EEC"/>
    <w:rsid w:val="00D247D6"/>
    <w:rsid w:val="00D37CA8"/>
    <w:rsid w:val="00D51020"/>
    <w:rsid w:val="00D61D37"/>
    <w:rsid w:val="00D64F05"/>
    <w:rsid w:val="00D9651D"/>
    <w:rsid w:val="00D96F4B"/>
    <w:rsid w:val="00DB001C"/>
    <w:rsid w:val="00DE2243"/>
    <w:rsid w:val="00E076E7"/>
    <w:rsid w:val="00E3031A"/>
    <w:rsid w:val="00E43A45"/>
    <w:rsid w:val="00E5330A"/>
    <w:rsid w:val="00E61C9D"/>
    <w:rsid w:val="00E62D07"/>
    <w:rsid w:val="00E63E72"/>
    <w:rsid w:val="00E85B34"/>
    <w:rsid w:val="00E9535B"/>
    <w:rsid w:val="00EE0710"/>
    <w:rsid w:val="00EE32CC"/>
    <w:rsid w:val="00EF248D"/>
    <w:rsid w:val="00EF34B4"/>
    <w:rsid w:val="00F17B4B"/>
    <w:rsid w:val="00F27D65"/>
    <w:rsid w:val="00F3225D"/>
    <w:rsid w:val="00F35A5E"/>
    <w:rsid w:val="00F5594C"/>
    <w:rsid w:val="00F83AC7"/>
    <w:rsid w:val="00F85395"/>
    <w:rsid w:val="00F876A8"/>
    <w:rsid w:val="00FC63E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6E7"/>
    <w:pPr>
      <w:widowControl w:val="0"/>
    </w:pPr>
  </w:style>
  <w:style w:type="paragraph" w:styleId="1">
    <w:name w:val="heading 1"/>
    <w:basedOn w:val="a"/>
    <w:next w:val="a"/>
    <w:link w:val="10"/>
    <w:uiPriority w:val="9"/>
    <w:qFormat/>
    <w:rsid w:val="007C735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C33B2"/>
    <w:pPr>
      <w:tabs>
        <w:tab w:val="center" w:pos="4153"/>
        <w:tab w:val="right" w:pos="8306"/>
      </w:tabs>
      <w:snapToGrid w:val="0"/>
    </w:pPr>
    <w:rPr>
      <w:rFonts w:ascii="Calibri" w:eastAsia="新細明體" w:hAnsi="Calibri" w:cs="Times New Roman"/>
      <w:sz w:val="20"/>
      <w:szCs w:val="20"/>
    </w:rPr>
  </w:style>
  <w:style w:type="character" w:customStyle="1" w:styleId="a4">
    <w:name w:val="頁尾 字元"/>
    <w:basedOn w:val="a0"/>
    <w:link w:val="a3"/>
    <w:uiPriority w:val="99"/>
    <w:rsid w:val="002C33B2"/>
    <w:rPr>
      <w:rFonts w:ascii="Calibri" w:eastAsia="新細明體" w:hAnsi="Calibri" w:cs="Times New Roman"/>
      <w:sz w:val="20"/>
      <w:szCs w:val="20"/>
    </w:rPr>
  </w:style>
  <w:style w:type="character" w:styleId="a5">
    <w:name w:val="Hyperlink"/>
    <w:basedOn w:val="a0"/>
    <w:uiPriority w:val="99"/>
    <w:unhideWhenUsed/>
    <w:rsid w:val="007C7357"/>
    <w:rPr>
      <w:color w:val="0563C1" w:themeColor="hyperlink"/>
      <w:u w:val="single"/>
    </w:rPr>
  </w:style>
  <w:style w:type="character" w:customStyle="1" w:styleId="10">
    <w:name w:val="標題 1 字元"/>
    <w:basedOn w:val="a0"/>
    <w:link w:val="1"/>
    <w:uiPriority w:val="9"/>
    <w:rsid w:val="007C7357"/>
    <w:rPr>
      <w:rFonts w:asciiTheme="majorHAnsi" w:eastAsiaTheme="majorEastAsia" w:hAnsiTheme="majorHAnsi" w:cstheme="majorBidi"/>
      <w:b/>
      <w:bCs/>
      <w:kern w:val="52"/>
      <w:sz w:val="52"/>
      <w:szCs w:val="52"/>
    </w:rPr>
  </w:style>
  <w:style w:type="paragraph" w:styleId="a6">
    <w:name w:val="TOC Heading"/>
    <w:basedOn w:val="1"/>
    <w:next w:val="a"/>
    <w:uiPriority w:val="39"/>
    <w:unhideWhenUsed/>
    <w:qFormat/>
    <w:rsid w:val="007C7357"/>
    <w:pPr>
      <w:keepLines/>
      <w:widowControl/>
      <w:spacing w:before="480" w:after="0" w:line="276" w:lineRule="auto"/>
      <w:outlineLvl w:val="9"/>
    </w:pPr>
    <w:rPr>
      <w:color w:val="2E74B5" w:themeColor="accent1" w:themeShade="BF"/>
      <w:kern w:val="0"/>
      <w:sz w:val="28"/>
      <w:szCs w:val="28"/>
    </w:rPr>
  </w:style>
  <w:style w:type="paragraph" w:styleId="11">
    <w:name w:val="toc 1"/>
    <w:basedOn w:val="a"/>
    <w:next w:val="a"/>
    <w:autoRedefine/>
    <w:uiPriority w:val="39"/>
    <w:unhideWhenUsed/>
    <w:qFormat/>
    <w:rsid w:val="008F2CE4"/>
    <w:pPr>
      <w:tabs>
        <w:tab w:val="left" w:pos="480"/>
        <w:tab w:val="left" w:pos="709"/>
        <w:tab w:val="left" w:pos="1134"/>
        <w:tab w:val="right" w:leader="dot" w:pos="8296"/>
      </w:tabs>
      <w:spacing w:line="360" w:lineRule="auto"/>
      <w:contextualSpacing/>
    </w:pPr>
    <w:rPr>
      <w:rFonts w:ascii="標楷體" w:eastAsia="標楷體" w:hAnsi="標楷體" w:cs="Times New Roman"/>
      <w:noProof/>
      <w:color w:val="0D0D0D" w:themeColor="text1" w:themeTint="F2"/>
      <w:sz w:val="28"/>
      <w:szCs w:val="28"/>
    </w:rPr>
  </w:style>
  <w:style w:type="paragraph" w:styleId="2">
    <w:name w:val="toc 2"/>
    <w:basedOn w:val="a"/>
    <w:next w:val="a"/>
    <w:autoRedefine/>
    <w:uiPriority w:val="39"/>
    <w:unhideWhenUsed/>
    <w:qFormat/>
    <w:rsid w:val="007C7357"/>
    <w:pPr>
      <w:spacing w:line="360" w:lineRule="auto"/>
      <w:ind w:leftChars="200" w:left="200"/>
    </w:pPr>
  </w:style>
  <w:style w:type="table" w:styleId="a7">
    <w:name w:val="Table Grid"/>
    <w:basedOn w:val="a1"/>
    <w:uiPriority w:val="59"/>
    <w:rsid w:val="007C7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C7357"/>
    <w:pPr>
      <w:ind w:leftChars="200" w:left="480"/>
    </w:pPr>
  </w:style>
  <w:style w:type="paragraph" w:styleId="a9">
    <w:name w:val="Title"/>
    <w:basedOn w:val="a"/>
    <w:next w:val="a"/>
    <w:link w:val="aa"/>
    <w:uiPriority w:val="10"/>
    <w:qFormat/>
    <w:rsid w:val="007C7357"/>
    <w:pPr>
      <w:spacing w:before="240" w:after="60"/>
      <w:jc w:val="center"/>
      <w:outlineLvl w:val="0"/>
    </w:pPr>
    <w:rPr>
      <w:rFonts w:asciiTheme="majorHAnsi" w:eastAsia="新細明體" w:hAnsiTheme="majorHAnsi" w:cstheme="majorBidi"/>
      <w:b/>
      <w:bCs/>
      <w:sz w:val="32"/>
      <w:szCs w:val="32"/>
    </w:rPr>
  </w:style>
  <w:style w:type="character" w:customStyle="1" w:styleId="aa">
    <w:name w:val="標題 字元"/>
    <w:basedOn w:val="a0"/>
    <w:link w:val="a9"/>
    <w:uiPriority w:val="10"/>
    <w:rsid w:val="007C7357"/>
    <w:rPr>
      <w:rFonts w:asciiTheme="majorHAnsi" w:eastAsia="新細明體" w:hAnsiTheme="majorHAnsi" w:cstheme="majorBidi"/>
      <w:b/>
      <w:bCs/>
      <w:sz w:val="32"/>
      <w:szCs w:val="32"/>
    </w:rPr>
  </w:style>
  <w:style w:type="table" w:customStyle="1" w:styleId="12">
    <w:name w:val="表格格線1"/>
    <w:basedOn w:val="a1"/>
    <w:uiPriority w:val="59"/>
    <w:rsid w:val="007C735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able of figures"/>
    <w:basedOn w:val="a"/>
    <w:next w:val="a"/>
    <w:uiPriority w:val="99"/>
    <w:unhideWhenUsed/>
    <w:rsid w:val="007C7357"/>
    <w:pPr>
      <w:spacing w:line="440" w:lineRule="exact"/>
      <w:ind w:leftChars="230" w:left="430" w:hangingChars="200" w:hanging="200"/>
    </w:pPr>
  </w:style>
  <w:style w:type="paragraph" w:styleId="ac">
    <w:name w:val="Subtitle"/>
    <w:basedOn w:val="a"/>
    <w:next w:val="a"/>
    <w:link w:val="ad"/>
    <w:uiPriority w:val="11"/>
    <w:qFormat/>
    <w:rsid w:val="007C7357"/>
    <w:pPr>
      <w:spacing w:after="60"/>
      <w:jc w:val="center"/>
      <w:outlineLvl w:val="1"/>
    </w:pPr>
    <w:rPr>
      <w:rFonts w:asciiTheme="majorHAnsi" w:eastAsia="新細明體" w:hAnsiTheme="majorHAnsi" w:cstheme="majorBidi"/>
      <w:i/>
      <w:iCs/>
      <w:szCs w:val="24"/>
    </w:rPr>
  </w:style>
  <w:style w:type="character" w:customStyle="1" w:styleId="ad">
    <w:name w:val="副標題 字元"/>
    <w:basedOn w:val="a0"/>
    <w:link w:val="ac"/>
    <w:uiPriority w:val="11"/>
    <w:rsid w:val="007C7357"/>
    <w:rPr>
      <w:rFonts w:asciiTheme="majorHAnsi" w:eastAsia="新細明體" w:hAnsiTheme="majorHAnsi" w:cstheme="majorBidi"/>
      <w:i/>
      <w:iCs/>
      <w:szCs w:val="24"/>
    </w:rPr>
  </w:style>
  <w:style w:type="character" w:styleId="ae">
    <w:name w:val="Emphasis"/>
    <w:basedOn w:val="a0"/>
    <w:uiPriority w:val="20"/>
    <w:qFormat/>
    <w:rsid w:val="00F35A5E"/>
    <w:rPr>
      <w:i/>
      <w:iCs/>
    </w:rPr>
  </w:style>
  <w:style w:type="paragraph" w:styleId="af">
    <w:name w:val="header"/>
    <w:basedOn w:val="a"/>
    <w:link w:val="af0"/>
    <w:uiPriority w:val="99"/>
    <w:unhideWhenUsed/>
    <w:rsid w:val="00A462A0"/>
    <w:pPr>
      <w:tabs>
        <w:tab w:val="center" w:pos="4153"/>
        <w:tab w:val="right" w:pos="8306"/>
      </w:tabs>
      <w:snapToGrid w:val="0"/>
    </w:pPr>
    <w:rPr>
      <w:sz w:val="20"/>
      <w:szCs w:val="20"/>
    </w:rPr>
  </w:style>
  <w:style w:type="character" w:customStyle="1" w:styleId="af0">
    <w:name w:val="頁首 字元"/>
    <w:basedOn w:val="a0"/>
    <w:link w:val="af"/>
    <w:uiPriority w:val="99"/>
    <w:rsid w:val="00A462A0"/>
    <w:rPr>
      <w:sz w:val="20"/>
      <w:szCs w:val="20"/>
    </w:rPr>
  </w:style>
  <w:style w:type="paragraph" w:styleId="Web">
    <w:name w:val="Normal (Web)"/>
    <w:basedOn w:val="a"/>
    <w:uiPriority w:val="99"/>
    <w:semiHidden/>
    <w:unhideWhenUsed/>
    <w:rsid w:val="00C73EE0"/>
    <w:pPr>
      <w:widowControl/>
      <w:spacing w:before="100" w:beforeAutospacing="1" w:after="100" w:afterAutospacing="1"/>
    </w:pPr>
    <w:rPr>
      <w:rFonts w:ascii="新細明體" w:eastAsia="新細明體" w:hAnsi="新細明體" w:cs="新細明體"/>
      <w:kern w:val="0"/>
      <w:szCs w:val="24"/>
    </w:rPr>
  </w:style>
  <w:style w:type="character" w:styleId="af1">
    <w:name w:val="Strong"/>
    <w:basedOn w:val="a0"/>
    <w:uiPriority w:val="22"/>
    <w:qFormat/>
    <w:rsid w:val="00C36E9F"/>
    <w:rPr>
      <w:b/>
      <w:bCs/>
    </w:rPr>
  </w:style>
  <w:style w:type="paragraph" w:styleId="af2">
    <w:name w:val="Balloon Text"/>
    <w:basedOn w:val="a"/>
    <w:link w:val="af3"/>
    <w:uiPriority w:val="99"/>
    <w:semiHidden/>
    <w:unhideWhenUsed/>
    <w:rsid w:val="007B0089"/>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7B008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4115807">
      <w:bodyDiv w:val="1"/>
      <w:marLeft w:val="0"/>
      <w:marRight w:val="0"/>
      <w:marTop w:val="0"/>
      <w:marBottom w:val="0"/>
      <w:divBdr>
        <w:top w:val="none" w:sz="0" w:space="0" w:color="auto"/>
        <w:left w:val="none" w:sz="0" w:space="0" w:color="auto"/>
        <w:bottom w:val="none" w:sz="0" w:space="0" w:color="auto"/>
        <w:right w:val="none" w:sz="0" w:space="0" w:color="auto"/>
      </w:divBdr>
    </w:div>
    <w:div w:id="73750074">
      <w:bodyDiv w:val="1"/>
      <w:marLeft w:val="0"/>
      <w:marRight w:val="0"/>
      <w:marTop w:val="0"/>
      <w:marBottom w:val="0"/>
      <w:divBdr>
        <w:top w:val="none" w:sz="0" w:space="0" w:color="auto"/>
        <w:left w:val="none" w:sz="0" w:space="0" w:color="auto"/>
        <w:bottom w:val="none" w:sz="0" w:space="0" w:color="auto"/>
        <w:right w:val="none" w:sz="0" w:space="0" w:color="auto"/>
      </w:divBdr>
    </w:div>
    <w:div w:id="81025131">
      <w:bodyDiv w:val="1"/>
      <w:marLeft w:val="0"/>
      <w:marRight w:val="0"/>
      <w:marTop w:val="0"/>
      <w:marBottom w:val="0"/>
      <w:divBdr>
        <w:top w:val="none" w:sz="0" w:space="0" w:color="auto"/>
        <w:left w:val="none" w:sz="0" w:space="0" w:color="auto"/>
        <w:bottom w:val="none" w:sz="0" w:space="0" w:color="auto"/>
        <w:right w:val="none" w:sz="0" w:space="0" w:color="auto"/>
      </w:divBdr>
    </w:div>
    <w:div w:id="144515371">
      <w:bodyDiv w:val="1"/>
      <w:marLeft w:val="0"/>
      <w:marRight w:val="0"/>
      <w:marTop w:val="0"/>
      <w:marBottom w:val="0"/>
      <w:divBdr>
        <w:top w:val="none" w:sz="0" w:space="0" w:color="auto"/>
        <w:left w:val="none" w:sz="0" w:space="0" w:color="auto"/>
        <w:bottom w:val="none" w:sz="0" w:space="0" w:color="auto"/>
        <w:right w:val="none" w:sz="0" w:space="0" w:color="auto"/>
      </w:divBdr>
    </w:div>
    <w:div w:id="183519577">
      <w:bodyDiv w:val="1"/>
      <w:marLeft w:val="0"/>
      <w:marRight w:val="0"/>
      <w:marTop w:val="0"/>
      <w:marBottom w:val="0"/>
      <w:divBdr>
        <w:top w:val="none" w:sz="0" w:space="0" w:color="auto"/>
        <w:left w:val="none" w:sz="0" w:space="0" w:color="auto"/>
        <w:bottom w:val="none" w:sz="0" w:space="0" w:color="auto"/>
        <w:right w:val="none" w:sz="0" w:space="0" w:color="auto"/>
      </w:divBdr>
    </w:div>
    <w:div w:id="310214355">
      <w:bodyDiv w:val="1"/>
      <w:marLeft w:val="0"/>
      <w:marRight w:val="0"/>
      <w:marTop w:val="0"/>
      <w:marBottom w:val="0"/>
      <w:divBdr>
        <w:top w:val="none" w:sz="0" w:space="0" w:color="auto"/>
        <w:left w:val="none" w:sz="0" w:space="0" w:color="auto"/>
        <w:bottom w:val="none" w:sz="0" w:space="0" w:color="auto"/>
        <w:right w:val="none" w:sz="0" w:space="0" w:color="auto"/>
      </w:divBdr>
    </w:div>
    <w:div w:id="455612153">
      <w:bodyDiv w:val="1"/>
      <w:marLeft w:val="0"/>
      <w:marRight w:val="0"/>
      <w:marTop w:val="0"/>
      <w:marBottom w:val="0"/>
      <w:divBdr>
        <w:top w:val="none" w:sz="0" w:space="0" w:color="auto"/>
        <w:left w:val="none" w:sz="0" w:space="0" w:color="auto"/>
        <w:bottom w:val="none" w:sz="0" w:space="0" w:color="auto"/>
        <w:right w:val="none" w:sz="0" w:space="0" w:color="auto"/>
      </w:divBdr>
    </w:div>
    <w:div w:id="468206970">
      <w:bodyDiv w:val="1"/>
      <w:marLeft w:val="0"/>
      <w:marRight w:val="0"/>
      <w:marTop w:val="0"/>
      <w:marBottom w:val="0"/>
      <w:divBdr>
        <w:top w:val="none" w:sz="0" w:space="0" w:color="auto"/>
        <w:left w:val="none" w:sz="0" w:space="0" w:color="auto"/>
        <w:bottom w:val="none" w:sz="0" w:space="0" w:color="auto"/>
        <w:right w:val="none" w:sz="0" w:space="0" w:color="auto"/>
      </w:divBdr>
    </w:div>
    <w:div w:id="468597015">
      <w:bodyDiv w:val="1"/>
      <w:marLeft w:val="0"/>
      <w:marRight w:val="0"/>
      <w:marTop w:val="0"/>
      <w:marBottom w:val="0"/>
      <w:divBdr>
        <w:top w:val="none" w:sz="0" w:space="0" w:color="auto"/>
        <w:left w:val="none" w:sz="0" w:space="0" w:color="auto"/>
        <w:bottom w:val="none" w:sz="0" w:space="0" w:color="auto"/>
        <w:right w:val="none" w:sz="0" w:space="0" w:color="auto"/>
      </w:divBdr>
    </w:div>
    <w:div w:id="518739786">
      <w:bodyDiv w:val="1"/>
      <w:marLeft w:val="0"/>
      <w:marRight w:val="0"/>
      <w:marTop w:val="0"/>
      <w:marBottom w:val="0"/>
      <w:divBdr>
        <w:top w:val="none" w:sz="0" w:space="0" w:color="auto"/>
        <w:left w:val="none" w:sz="0" w:space="0" w:color="auto"/>
        <w:bottom w:val="none" w:sz="0" w:space="0" w:color="auto"/>
        <w:right w:val="none" w:sz="0" w:space="0" w:color="auto"/>
      </w:divBdr>
    </w:div>
    <w:div w:id="544685086">
      <w:bodyDiv w:val="1"/>
      <w:marLeft w:val="0"/>
      <w:marRight w:val="0"/>
      <w:marTop w:val="0"/>
      <w:marBottom w:val="0"/>
      <w:divBdr>
        <w:top w:val="none" w:sz="0" w:space="0" w:color="auto"/>
        <w:left w:val="none" w:sz="0" w:space="0" w:color="auto"/>
        <w:bottom w:val="none" w:sz="0" w:space="0" w:color="auto"/>
        <w:right w:val="none" w:sz="0" w:space="0" w:color="auto"/>
      </w:divBdr>
    </w:div>
    <w:div w:id="557204561">
      <w:bodyDiv w:val="1"/>
      <w:marLeft w:val="0"/>
      <w:marRight w:val="0"/>
      <w:marTop w:val="0"/>
      <w:marBottom w:val="0"/>
      <w:divBdr>
        <w:top w:val="none" w:sz="0" w:space="0" w:color="auto"/>
        <w:left w:val="none" w:sz="0" w:space="0" w:color="auto"/>
        <w:bottom w:val="none" w:sz="0" w:space="0" w:color="auto"/>
        <w:right w:val="none" w:sz="0" w:space="0" w:color="auto"/>
      </w:divBdr>
    </w:div>
    <w:div w:id="588081582">
      <w:bodyDiv w:val="1"/>
      <w:marLeft w:val="0"/>
      <w:marRight w:val="0"/>
      <w:marTop w:val="0"/>
      <w:marBottom w:val="0"/>
      <w:divBdr>
        <w:top w:val="none" w:sz="0" w:space="0" w:color="auto"/>
        <w:left w:val="none" w:sz="0" w:space="0" w:color="auto"/>
        <w:bottom w:val="none" w:sz="0" w:space="0" w:color="auto"/>
        <w:right w:val="none" w:sz="0" w:space="0" w:color="auto"/>
      </w:divBdr>
    </w:div>
    <w:div w:id="646857885">
      <w:bodyDiv w:val="1"/>
      <w:marLeft w:val="0"/>
      <w:marRight w:val="0"/>
      <w:marTop w:val="0"/>
      <w:marBottom w:val="0"/>
      <w:divBdr>
        <w:top w:val="none" w:sz="0" w:space="0" w:color="auto"/>
        <w:left w:val="none" w:sz="0" w:space="0" w:color="auto"/>
        <w:bottom w:val="none" w:sz="0" w:space="0" w:color="auto"/>
        <w:right w:val="none" w:sz="0" w:space="0" w:color="auto"/>
      </w:divBdr>
    </w:div>
    <w:div w:id="724107848">
      <w:bodyDiv w:val="1"/>
      <w:marLeft w:val="0"/>
      <w:marRight w:val="0"/>
      <w:marTop w:val="0"/>
      <w:marBottom w:val="0"/>
      <w:divBdr>
        <w:top w:val="none" w:sz="0" w:space="0" w:color="auto"/>
        <w:left w:val="none" w:sz="0" w:space="0" w:color="auto"/>
        <w:bottom w:val="none" w:sz="0" w:space="0" w:color="auto"/>
        <w:right w:val="none" w:sz="0" w:space="0" w:color="auto"/>
      </w:divBdr>
    </w:div>
    <w:div w:id="772169340">
      <w:bodyDiv w:val="1"/>
      <w:marLeft w:val="0"/>
      <w:marRight w:val="0"/>
      <w:marTop w:val="0"/>
      <w:marBottom w:val="0"/>
      <w:divBdr>
        <w:top w:val="none" w:sz="0" w:space="0" w:color="auto"/>
        <w:left w:val="none" w:sz="0" w:space="0" w:color="auto"/>
        <w:bottom w:val="none" w:sz="0" w:space="0" w:color="auto"/>
        <w:right w:val="none" w:sz="0" w:space="0" w:color="auto"/>
      </w:divBdr>
    </w:div>
    <w:div w:id="857620953">
      <w:bodyDiv w:val="1"/>
      <w:marLeft w:val="0"/>
      <w:marRight w:val="0"/>
      <w:marTop w:val="0"/>
      <w:marBottom w:val="0"/>
      <w:divBdr>
        <w:top w:val="none" w:sz="0" w:space="0" w:color="auto"/>
        <w:left w:val="none" w:sz="0" w:space="0" w:color="auto"/>
        <w:bottom w:val="none" w:sz="0" w:space="0" w:color="auto"/>
        <w:right w:val="none" w:sz="0" w:space="0" w:color="auto"/>
      </w:divBdr>
      <w:divsChild>
        <w:div w:id="809521004">
          <w:marLeft w:val="360"/>
          <w:marRight w:val="0"/>
          <w:marTop w:val="200"/>
          <w:marBottom w:val="0"/>
          <w:divBdr>
            <w:top w:val="none" w:sz="0" w:space="0" w:color="auto"/>
            <w:left w:val="none" w:sz="0" w:space="0" w:color="auto"/>
            <w:bottom w:val="none" w:sz="0" w:space="0" w:color="auto"/>
            <w:right w:val="none" w:sz="0" w:space="0" w:color="auto"/>
          </w:divBdr>
        </w:div>
        <w:div w:id="873345345">
          <w:marLeft w:val="360"/>
          <w:marRight w:val="0"/>
          <w:marTop w:val="200"/>
          <w:marBottom w:val="0"/>
          <w:divBdr>
            <w:top w:val="none" w:sz="0" w:space="0" w:color="auto"/>
            <w:left w:val="none" w:sz="0" w:space="0" w:color="auto"/>
            <w:bottom w:val="none" w:sz="0" w:space="0" w:color="auto"/>
            <w:right w:val="none" w:sz="0" w:space="0" w:color="auto"/>
          </w:divBdr>
        </w:div>
        <w:div w:id="1944216695">
          <w:marLeft w:val="360"/>
          <w:marRight w:val="0"/>
          <w:marTop w:val="200"/>
          <w:marBottom w:val="0"/>
          <w:divBdr>
            <w:top w:val="none" w:sz="0" w:space="0" w:color="auto"/>
            <w:left w:val="none" w:sz="0" w:space="0" w:color="auto"/>
            <w:bottom w:val="none" w:sz="0" w:space="0" w:color="auto"/>
            <w:right w:val="none" w:sz="0" w:space="0" w:color="auto"/>
          </w:divBdr>
        </w:div>
      </w:divsChild>
    </w:div>
    <w:div w:id="871694761">
      <w:bodyDiv w:val="1"/>
      <w:marLeft w:val="0"/>
      <w:marRight w:val="0"/>
      <w:marTop w:val="0"/>
      <w:marBottom w:val="0"/>
      <w:divBdr>
        <w:top w:val="none" w:sz="0" w:space="0" w:color="auto"/>
        <w:left w:val="none" w:sz="0" w:space="0" w:color="auto"/>
        <w:bottom w:val="none" w:sz="0" w:space="0" w:color="auto"/>
        <w:right w:val="none" w:sz="0" w:space="0" w:color="auto"/>
      </w:divBdr>
    </w:div>
    <w:div w:id="882985202">
      <w:bodyDiv w:val="1"/>
      <w:marLeft w:val="0"/>
      <w:marRight w:val="0"/>
      <w:marTop w:val="0"/>
      <w:marBottom w:val="0"/>
      <w:divBdr>
        <w:top w:val="none" w:sz="0" w:space="0" w:color="auto"/>
        <w:left w:val="none" w:sz="0" w:space="0" w:color="auto"/>
        <w:bottom w:val="none" w:sz="0" w:space="0" w:color="auto"/>
        <w:right w:val="none" w:sz="0" w:space="0" w:color="auto"/>
      </w:divBdr>
    </w:div>
    <w:div w:id="893276934">
      <w:bodyDiv w:val="1"/>
      <w:marLeft w:val="0"/>
      <w:marRight w:val="0"/>
      <w:marTop w:val="0"/>
      <w:marBottom w:val="0"/>
      <w:divBdr>
        <w:top w:val="none" w:sz="0" w:space="0" w:color="auto"/>
        <w:left w:val="none" w:sz="0" w:space="0" w:color="auto"/>
        <w:bottom w:val="none" w:sz="0" w:space="0" w:color="auto"/>
        <w:right w:val="none" w:sz="0" w:space="0" w:color="auto"/>
      </w:divBdr>
    </w:div>
    <w:div w:id="907375909">
      <w:bodyDiv w:val="1"/>
      <w:marLeft w:val="0"/>
      <w:marRight w:val="0"/>
      <w:marTop w:val="0"/>
      <w:marBottom w:val="0"/>
      <w:divBdr>
        <w:top w:val="none" w:sz="0" w:space="0" w:color="auto"/>
        <w:left w:val="none" w:sz="0" w:space="0" w:color="auto"/>
        <w:bottom w:val="none" w:sz="0" w:space="0" w:color="auto"/>
        <w:right w:val="none" w:sz="0" w:space="0" w:color="auto"/>
      </w:divBdr>
    </w:div>
    <w:div w:id="969701447">
      <w:bodyDiv w:val="1"/>
      <w:marLeft w:val="0"/>
      <w:marRight w:val="0"/>
      <w:marTop w:val="0"/>
      <w:marBottom w:val="0"/>
      <w:divBdr>
        <w:top w:val="none" w:sz="0" w:space="0" w:color="auto"/>
        <w:left w:val="none" w:sz="0" w:space="0" w:color="auto"/>
        <w:bottom w:val="none" w:sz="0" w:space="0" w:color="auto"/>
        <w:right w:val="none" w:sz="0" w:space="0" w:color="auto"/>
      </w:divBdr>
    </w:div>
    <w:div w:id="1029767976">
      <w:bodyDiv w:val="1"/>
      <w:marLeft w:val="0"/>
      <w:marRight w:val="0"/>
      <w:marTop w:val="0"/>
      <w:marBottom w:val="0"/>
      <w:divBdr>
        <w:top w:val="none" w:sz="0" w:space="0" w:color="auto"/>
        <w:left w:val="none" w:sz="0" w:space="0" w:color="auto"/>
        <w:bottom w:val="none" w:sz="0" w:space="0" w:color="auto"/>
        <w:right w:val="none" w:sz="0" w:space="0" w:color="auto"/>
      </w:divBdr>
    </w:div>
    <w:div w:id="1068452625">
      <w:bodyDiv w:val="1"/>
      <w:marLeft w:val="0"/>
      <w:marRight w:val="0"/>
      <w:marTop w:val="0"/>
      <w:marBottom w:val="0"/>
      <w:divBdr>
        <w:top w:val="none" w:sz="0" w:space="0" w:color="auto"/>
        <w:left w:val="none" w:sz="0" w:space="0" w:color="auto"/>
        <w:bottom w:val="none" w:sz="0" w:space="0" w:color="auto"/>
        <w:right w:val="none" w:sz="0" w:space="0" w:color="auto"/>
      </w:divBdr>
    </w:div>
    <w:div w:id="1160779831">
      <w:bodyDiv w:val="1"/>
      <w:marLeft w:val="0"/>
      <w:marRight w:val="0"/>
      <w:marTop w:val="0"/>
      <w:marBottom w:val="0"/>
      <w:divBdr>
        <w:top w:val="none" w:sz="0" w:space="0" w:color="auto"/>
        <w:left w:val="none" w:sz="0" w:space="0" w:color="auto"/>
        <w:bottom w:val="none" w:sz="0" w:space="0" w:color="auto"/>
        <w:right w:val="none" w:sz="0" w:space="0" w:color="auto"/>
      </w:divBdr>
    </w:div>
    <w:div w:id="1594823892">
      <w:bodyDiv w:val="1"/>
      <w:marLeft w:val="0"/>
      <w:marRight w:val="0"/>
      <w:marTop w:val="0"/>
      <w:marBottom w:val="0"/>
      <w:divBdr>
        <w:top w:val="none" w:sz="0" w:space="0" w:color="auto"/>
        <w:left w:val="none" w:sz="0" w:space="0" w:color="auto"/>
        <w:bottom w:val="none" w:sz="0" w:space="0" w:color="auto"/>
        <w:right w:val="none" w:sz="0" w:space="0" w:color="auto"/>
      </w:divBdr>
    </w:div>
    <w:div w:id="1632243156">
      <w:bodyDiv w:val="1"/>
      <w:marLeft w:val="0"/>
      <w:marRight w:val="0"/>
      <w:marTop w:val="0"/>
      <w:marBottom w:val="0"/>
      <w:divBdr>
        <w:top w:val="none" w:sz="0" w:space="0" w:color="auto"/>
        <w:left w:val="none" w:sz="0" w:space="0" w:color="auto"/>
        <w:bottom w:val="none" w:sz="0" w:space="0" w:color="auto"/>
        <w:right w:val="none" w:sz="0" w:space="0" w:color="auto"/>
      </w:divBdr>
      <w:divsChild>
        <w:div w:id="423888689">
          <w:marLeft w:val="0"/>
          <w:marRight w:val="0"/>
          <w:marTop w:val="120"/>
          <w:marBottom w:val="120"/>
          <w:divBdr>
            <w:top w:val="single" w:sz="6" w:space="0" w:color="DBDBDB"/>
            <w:left w:val="single" w:sz="6" w:space="0" w:color="DBDBDB"/>
            <w:bottom w:val="single" w:sz="6" w:space="0" w:color="DBDBDB"/>
            <w:right w:val="single" w:sz="6" w:space="0" w:color="DBDBDB"/>
          </w:divBdr>
          <w:divsChild>
            <w:div w:id="90857636">
              <w:marLeft w:val="0"/>
              <w:marRight w:val="0"/>
              <w:marTop w:val="0"/>
              <w:marBottom w:val="0"/>
              <w:divBdr>
                <w:top w:val="none" w:sz="0" w:space="0" w:color="auto"/>
                <w:left w:val="none" w:sz="0" w:space="0" w:color="auto"/>
                <w:bottom w:val="none" w:sz="0" w:space="0" w:color="auto"/>
                <w:right w:val="none" w:sz="0" w:space="0" w:color="auto"/>
              </w:divBdr>
            </w:div>
          </w:divsChild>
        </w:div>
        <w:div w:id="712190692">
          <w:marLeft w:val="0"/>
          <w:marRight w:val="0"/>
          <w:marTop w:val="120"/>
          <w:marBottom w:val="120"/>
          <w:divBdr>
            <w:top w:val="single" w:sz="6" w:space="0" w:color="DBDBDB"/>
            <w:left w:val="single" w:sz="6" w:space="0" w:color="DBDBDB"/>
            <w:bottom w:val="single" w:sz="6" w:space="0" w:color="DBDBDB"/>
            <w:right w:val="single" w:sz="6" w:space="0" w:color="DBDBDB"/>
          </w:divBdr>
          <w:divsChild>
            <w:div w:id="911045221">
              <w:marLeft w:val="0"/>
              <w:marRight w:val="0"/>
              <w:marTop w:val="0"/>
              <w:marBottom w:val="0"/>
              <w:divBdr>
                <w:top w:val="none" w:sz="0" w:space="0" w:color="auto"/>
                <w:left w:val="none" w:sz="0" w:space="0" w:color="auto"/>
                <w:bottom w:val="none" w:sz="0" w:space="0" w:color="auto"/>
                <w:right w:val="none" w:sz="0" w:space="0" w:color="auto"/>
              </w:divBdr>
            </w:div>
          </w:divsChild>
        </w:div>
        <w:div w:id="947203234">
          <w:marLeft w:val="0"/>
          <w:marRight w:val="0"/>
          <w:marTop w:val="120"/>
          <w:marBottom w:val="120"/>
          <w:divBdr>
            <w:top w:val="single" w:sz="6" w:space="0" w:color="DBDBDB"/>
            <w:left w:val="single" w:sz="6" w:space="0" w:color="DBDBDB"/>
            <w:bottom w:val="single" w:sz="6" w:space="0" w:color="DBDBDB"/>
            <w:right w:val="single" w:sz="6" w:space="0" w:color="DBDBDB"/>
          </w:divBdr>
          <w:divsChild>
            <w:div w:id="15471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2954">
      <w:bodyDiv w:val="1"/>
      <w:marLeft w:val="0"/>
      <w:marRight w:val="0"/>
      <w:marTop w:val="0"/>
      <w:marBottom w:val="0"/>
      <w:divBdr>
        <w:top w:val="none" w:sz="0" w:space="0" w:color="auto"/>
        <w:left w:val="none" w:sz="0" w:space="0" w:color="auto"/>
        <w:bottom w:val="none" w:sz="0" w:space="0" w:color="auto"/>
        <w:right w:val="none" w:sz="0" w:space="0" w:color="auto"/>
      </w:divBdr>
    </w:div>
    <w:div w:id="1823039180">
      <w:bodyDiv w:val="1"/>
      <w:marLeft w:val="0"/>
      <w:marRight w:val="0"/>
      <w:marTop w:val="0"/>
      <w:marBottom w:val="0"/>
      <w:divBdr>
        <w:top w:val="none" w:sz="0" w:space="0" w:color="auto"/>
        <w:left w:val="none" w:sz="0" w:space="0" w:color="auto"/>
        <w:bottom w:val="none" w:sz="0" w:space="0" w:color="auto"/>
        <w:right w:val="none" w:sz="0" w:space="0" w:color="auto"/>
      </w:divBdr>
    </w:div>
    <w:div w:id="1834174020">
      <w:bodyDiv w:val="1"/>
      <w:marLeft w:val="0"/>
      <w:marRight w:val="0"/>
      <w:marTop w:val="0"/>
      <w:marBottom w:val="0"/>
      <w:divBdr>
        <w:top w:val="none" w:sz="0" w:space="0" w:color="auto"/>
        <w:left w:val="none" w:sz="0" w:space="0" w:color="auto"/>
        <w:bottom w:val="none" w:sz="0" w:space="0" w:color="auto"/>
        <w:right w:val="none" w:sz="0" w:space="0" w:color="auto"/>
      </w:divBdr>
    </w:div>
    <w:div w:id="1875650120">
      <w:bodyDiv w:val="1"/>
      <w:marLeft w:val="0"/>
      <w:marRight w:val="0"/>
      <w:marTop w:val="0"/>
      <w:marBottom w:val="0"/>
      <w:divBdr>
        <w:top w:val="none" w:sz="0" w:space="0" w:color="auto"/>
        <w:left w:val="none" w:sz="0" w:space="0" w:color="auto"/>
        <w:bottom w:val="none" w:sz="0" w:space="0" w:color="auto"/>
        <w:right w:val="none" w:sz="0" w:space="0" w:color="auto"/>
      </w:divBdr>
    </w:div>
    <w:div w:id="1889537057">
      <w:bodyDiv w:val="1"/>
      <w:marLeft w:val="0"/>
      <w:marRight w:val="0"/>
      <w:marTop w:val="0"/>
      <w:marBottom w:val="0"/>
      <w:divBdr>
        <w:top w:val="none" w:sz="0" w:space="0" w:color="auto"/>
        <w:left w:val="none" w:sz="0" w:space="0" w:color="auto"/>
        <w:bottom w:val="none" w:sz="0" w:space="0" w:color="auto"/>
        <w:right w:val="none" w:sz="0" w:space="0" w:color="auto"/>
      </w:divBdr>
    </w:div>
    <w:div w:id="1926302934">
      <w:bodyDiv w:val="1"/>
      <w:marLeft w:val="0"/>
      <w:marRight w:val="0"/>
      <w:marTop w:val="0"/>
      <w:marBottom w:val="0"/>
      <w:divBdr>
        <w:top w:val="none" w:sz="0" w:space="0" w:color="auto"/>
        <w:left w:val="none" w:sz="0" w:space="0" w:color="auto"/>
        <w:bottom w:val="none" w:sz="0" w:space="0" w:color="auto"/>
        <w:right w:val="none" w:sz="0" w:space="0" w:color="auto"/>
      </w:divBdr>
    </w:div>
    <w:div w:id="197717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1680</Words>
  <Characters>9576</Characters>
  <Application>Microsoft Office Word</Application>
  <DocSecurity>0</DocSecurity>
  <Lines>79</Lines>
  <Paragraphs>22</Paragraphs>
  <ScaleCrop>false</ScaleCrop>
  <Company/>
  <LinksUpToDate>false</LinksUpToDate>
  <CharactersWithSpaces>11234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MsTu</dc:creator>
  <cp:lastModifiedBy>user</cp:lastModifiedBy>
  <cp:revision>2</cp:revision>
  <cp:lastPrinted>2018-04-25T00:31:00Z</cp:lastPrinted>
  <dcterms:created xsi:type="dcterms:W3CDTF">2018-06-21T00:37:00Z</dcterms:created>
  <dcterms:modified xsi:type="dcterms:W3CDTF">2018-06-21T00:37:00Z</dcterms:modified>
</cp:coreProperties>
</file>